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9F7" w:themeFill="text2" w:themeFillTint="1A"/>
        <w:tblLook w:val="04A0" w:firstRow="1" w:lastRow="0" w:firstColumn="1" w:lastColumn="0" w:noHBand="0" w:noVBand="1"/>
      </w:tblPr>
      <w:tblGrid>
        <w:gridCol w:w="9016"/>
      </w:tblGrid>
      <w:tr w:rsidR="00031D9C" w14:paraId="551B33AE" w14:textId="77777777" w:rsidTr="00031D9C">
        <w:tc>
          <w:tcPr>
            <w:tcW w:w="9016" w:type="dxa"/>
            <w:shd w:val="clear" w:color="auto" w:fill="DAE9F7" w:themeFill="text2" w:themeFillTint="1A"/>
          </w:tcPr>
          <w:p w14:paraId="5B8D2E73" w14:textId="4A544708" w:rsidR="00031D9C" w:rsidRDefault="00031D9C" w:rsidP="00031D9C">
            <w:pPr>
              <w:rPr>
                <w:sz w:val="20"/>
                <w:szCs w:val="20"/>
              </w:rPr>
            </w:pPr>
            <w:r>
              <w:rPr>
                <w:sz w:val="20"/>
                <w:szCs w:val="20"/>
              </w:rPr>
              <w:br/>
            </w:r>
            <w:r w:rsidRPr="00166F6E">
              <w:rPr>
                <w:sz w:val="20"/>
                <w:szCs w:val="20"/>
              </w:rPr>
              <w:t xml:space="preserve">This template has been developed by the </w:t>
            </w:r>
            <w:hyperlink r:id="rId12" w:history="1">
              <w:r w:rsidRPr="00B62337">
                <w:rPr>
                  <w:rStyle w:val="Hyperlink"/>
                  <w:sz w:val="20"/>
                  <w:szCs w:val="20"/>
                </w:rPr>
                <w:t>Victorian Legal Services Board and Commissione</w:t>
              </w:r>
              <w:r>
                <w:rPr>
                  <w:rStyle w:val="Hyperlink"/>
                  <w:sz w:val="20"/>
                  <w:szCs w:val="20"/>
                </w:rPr>
                <w:t>r (VLSB+C)</w:t>
              </w:r>
            </w:hyperlink>
            <w:r w:rsidRPr="00166F6E">
              <w:rPr>
                <w:sz w:val="20"/>
                <w:szCs w:val="20"/>
              </w:rPr>
              <w:t xml:space="preserve"> to assist Victorian </w:t>
            </w:r>
            <w:r w:rsidR="003B75EC">
              <w:rPr>
                <w:sz w:val="20"/>
                <w:szCs w:val="20"/>
              </w:rPr>
              <w:t>solicitors</w:t>
            </w:r>
            <w:r w:rsidRPr="00166F6E">
              <w:rPr>
                <w:sz w:val="20"/>
                <w:szCs w:val="20"/>
              </w:rPr>
              <w:t xml:space="preserve"> practising criminal law to effectively assess and manage </w:t>
            </w:r>
            <w:r w:rsidR="003B75EC">
              <w:rPr>
                <w:sz w:val="20"/>
                <w:szCs w:val="20"/>
              </w:rPr>
              <w:t xml:space="preserve">potential </w:t>
            </w:r>
            <w:r w:rsidRPr="00166F6E">
              <w:rPr>
                <w:sz w:val="20"/>
                <w:szCs w:val="20"/>
              </w:rPr>
              <w:t>conflicts of interest.</w:t>
            </w:r>
            <w:r>
              <w:rPr>
                <w:sz w:val="20"/>
                <w:szCs w:val="20"/>
              </w:rPr>
              <w:t xml:space="preserve"> </w:t>
            </w:r>
            <w:r w:rsidRPr="00166F6E">
              <w:rPr>
                <w:sz w:val="20"/>
                <w:szCs w:val="20"/>
              </w:rPr>
              <w:t>Law practices can adapt this template to meet their needs, including putting it onto their practice letterhead.</w:t>
            </w:r>
          </w:p>
          <w:p w14:paraId="56026E23" w14:textId="77777777" w:rsidR="00031D9C" w:rsidRPr="00166F6E" w:rsidRDefault="00031D9C" w:rsidP="00031D9C">
            <w:pPr>
              <w:rPr>
                <w:sz w:val="20"/>
                <w:szCs w:val="20"/>
              </w:rPr>
            </w:pPr>
          </w:p>
          <w:p w14:paraId="523BDF52" w14:textId="77777777" w:rsidR="00031D9C" w:rsidRDefault="00031D9C" w:rsidP="00031D9C">
            <w:pPr>
              <w:rPr>
                <w:sz w:val="20"/>
                <w:szCs w:val="20"/>
              </w:rPr>
            </w:pPr>
            <w:r>
              <w:rPr>
                <w:sz w:val="20"/>
                <w:szCs w:val="20"/>
              </w:rPr>
              <w:t>U</w:t>
            </w:r>
            <w:r w:rsidRPr="00166F6E">
              <w:rPr>
                <w:sz w:val="20"/>
                <w:szCs w:val="20"/>
              </w:rPr>
              <w:t xml:space="preserve">se this </w:t>
            </w:r>
            <w:r>
              <w:rPr>
                <w:sz w:val="20"/>
                <w:szCs w:val="20"/>
              </w:rPr>
              <w:t>template</w:t>
            </w:r>
            <w:r w:rsidRPr="00166F6E">
              <w:rPr>
                <w:sz w:val="20"/>
                <w:szCs w:val="20"/>
              </w:rPr>
              <w:t xml:space="preserve"> to support</w:t>
            </w:r>
            <w:r>
              <w:rPr>
                <w:sz w:val="20"/>
                <w:szCs w:val="20"/>
              </w:rPr>
              <w:t xml:space="preserve"> client</w:t>
            </w:r>
            <w:r w:rsidRPr="00166F6E">
              <w:rPr>
                <w:sz w:val="20"/>
                <w:szCs w:val="20"/>
              </w:rPr>
              <w:t xml:space="preserve"> conversations </w:t>
            </w:r>
            <w:r>
              <w:rPr>
                <w:sz w:val="20"/>
                <w:szCs w:val="20"/>
              </w:rPr>
              <w:t>about perceived or actual conflicts of interest</w:t>
            </w:r>
            <w:r w:rsidRPr="00166F6E">
              <w:rPr>
                <w:sz w:val="20"/>
                <w:szCs w:val="20"/>
              </w:rPr>
              <w:t>.</w:t>
            </w:r>
            <w:r>
              <w:rPr>
                <w:sz w:val="20"/>
                <w:szCs w:val="20"/>
              </w:rPr>
              <w:t xml:space="preserve"> </w:t>
            </w:r>
            <w:r w:rsidRPr="00D26E4F">
              <w:rPr>
                <w:sz w:val="20"/>
                <w:szCs w:val="20"/>
              </w:rPr>
              <w:t xml:space="preserve">It </w:t>
            </w:r>
            <w:r>
              <w:rPr>
                <w:sz w:val="20"/>
                <w:szCs w:val="20"/>
              </w:rPr>
              <w:t xml:space="preserve">will help your client </w:t>
            </w:r>
            <w:r w:rsidRPr="00634EF6">
              <w:rPr>
                <w:sz w:val="20"/>
                <w:szCs w:val="20"/>
              </w:rPr>
              <w:t xml:space="preserve">understand conflicts of interest, their rights and </w:t>
            </w:r>
            <w:r>
              <w:rPr>
                <w:sz w:val="20"/>
                <w:szCs w:val="20"/>
              </w:rPr>
              <w:t>some</w:t>
            </w:r>
            <w:r w:rsidRPr="00634EF6">
              <w:rPr>
                <w:sz w:val="20"/>
                <w:szCs w:val="20"/>
              </w:rPr>
              <w:t xml:space="preserve"> scenarios where conflict</w:t>
            </w:r>
            <w:r>
              <w:rPr>
                <w:sz w:val="20"/>
                <w:szCs w:val="20"/>
              </w:rPr>
              <w:t xml:space="preserve"> can</w:t>
            </w:r>
            <w:r w:rsidRPr="00634EF6">
              <w:rPr>
                <w:sz w:val="20"/>
                <w:szCs w:val="20"/>
              </w:rPr>
              <w:t xml:space="preserve"> occur</w:t>
            </w:r>
            <w:r w:rsidRPr="00D26E4F">
              <w:rPr>
                <w:sz w:val="20"/>
                <w:szCs w:val="20"/>
              </w:rPr>
              <w:t>.</w:t>
            </w:r>
          </w:p>
          <w:p w14:paraId="0876CBD4" w14:textId="77777777" w:rsidR="00031D9C" w:rsidRDefault="00031D9C" w:rsidP="00031D9C">
            <w:pPr>
              <w:rPr>
                <w:sz w:val="20"/>
                <w:szCs w:val="20"/>
              </w:rPr>
            </w:pPr>
          </w:p>
          <w:p w14:paraId="5DF33C0E" w14:textId="6805E839" w:rsidR="00031D9C" w:rsidRPr="0025650C" w:rsidRDefault="00031D9C" w:rsidP="00031D9C">
            <w:pPr>
              <w:rPr>
                <w:sz w:val="20"/>
                <w:szCs w:val="20"/>
              </w:rPr>
            </w:pPr>
            <w:r>
              <w:rPr>
                <w:sz w:val="20"/>
                <w:szCs w:val="20"/>
              </w:rPr>
              <w:t xml:space="preserve">This template can be used in conjunction with </w:t>
            </w:r>
            <w:r w:rsidR="00CD2DB8">
              <w:rPr>
                <w:sz w:val="20"/>
                <w:szCs w:val="20"/>
              </w:rPr>
              <w:t xml:space="preserve">the </w:t>
            </w:r>
            <w:hyperlink r:id="rId13" w:history="1">
              <w:r w:rsidR="00CD2DB8" w:rsidRPr="00CD2DB8">
                <w:rPr>
                  <w:rStyle w:val="Hyperlink"/>
                  <w:sz w:val="20"/>
                  <w:szCs w:val="20"/>
                </w:rPr>
                <w:t>VLSB+C</w:t>
              </w:r>
              <w:r w:rsidR="00CD2DB8">
                <w:rPr>
                  <w:rStyle w:val="Hyperlink"/>
                  <w:sz w:val="20"/>
                  <w:szCs w:val="20"/>
                </w:rPr>
                <w:t>’</w:t>
              </w:r>
              <w:r w:rsidR="00CD2DB8">
                <w:rPr>
                  <w:rStyle w:val="Hyperlink"/>
                </w:rPr>
                <w:t>s</w:t>
              </w:r>
              <w:r w:rsidR="00CD2DB8" w:rsidRPr="00CD2DB8">
                <w:rPr>
                  <w:rStyle w:val="Hyperlink"/>
                  <w:sz w:val="20"/>
                  <w:szCs w:val="20"/>
                </w:rPr>
                <w:t xml:space="preserve"> other conf</w:t>
              </w:r>
              <w:r w:rsidR="00CD2DB8">
                <w:rPr>
                  <w:rStyle w:val="Hyperlink"/>
                  <w:sz w:val="20"/>
                  <w:szCs w:val="20"/>
                </w:rPr>
                <w:t>l</w:t>
              </w:r>
              <w:r w:rsidR="00CD2DB8" w:rsidRPr="00CD2DB8">
                <w:rPr>
                  <w:rStyle w:val="Hyperlink"/>
                  <w:sz w:val="20"/>
                  <w:szCs w:val="20"/>
                </w:rPr>
                <w:t>ict of interest resources</w:t>
              </w:r>
            </w:hyperlink>
            <w:r>
              <w:rPr>
                <w:sz w:val="20"/>
                <w:szCs w:val="20"/>
              </w:rPr>
              <w:t>.</w:t>
            </w:r>
          </w:p>
          <w:p w14:paraId="4F56EEFD" w14:textId="77777777" w:rsidR="00031D9C" w:rsidRDefault="00031D9C" w:rsidP="006B6C3E"/>
        </w:tc>
      </w:tr>
    </w:tbl>
    <w:p w14:paraId="14EB162B" w14:textId="265F1B7A" w:rsidR="006B6C3E" w:rsidRDefault="006B6C3E" w:rsidP="006B6C3E"/>
    <w:p w14:paraId="59F9E8B2" w14:textId="78FCCA55" w:rsidR="00656A0E" w:rsidRPr="00015B3F" w:rsidRDefault="00656A0E" w:rsidP="00C26048">
      <w:pPr>
        <w:pStyle w:val="Heading1"/>
      </w:pPr>
      <w:r w:rsidRPr="00015B3F">
        <w:t xml:space="preserve">Client </w:t>
      </w:r>
      <w:r w:rsidR="00C26048">
        <w:t>n</w:t>
      </w:r>
      <w:r w:rsidRPr="00015B3F">
        <w:t xml:space="preserve">ote: </w:t>
      </w:r>
      <w:r w:rsidR="00C26048">
        <w:t>c</w:t>
      </w:r>
      <w:r w:rsidRPr="00015B3F">
        <w:t xml:space="preserve">onflicts of </w:t>
      </w:r>
      <w:r w:rsidR="00C26048">
        <w:t>i</w:t>
      </w:r>
      <w:r w:rsidRPr="00015B3F">
        <w:t xml:space="preserve">nterest in </w:t>
      </w:r>
      <w:r w:rsidR="00C26048">
        <w:t>c</w:t>
      </w:r>
      <w:r w:rsidRPr="00015B3F">
        <w:t xml:space="preserve">riminal </w:t>
      </w:r>
      <w:r w:rsidR="00C26048">
        <w:t>p</w:t>
      </w:r>
      <w:r w:rsidRPr="00C26048">
        <w:t>ractice</w:t>
      </w:r>
      <w:r w:rsidRPr="00015B3F">
        <w:t xml:space="preserve"> </w:t>
      </w:r>
    </w:p>
    <w:p w14:paraId="44FC3577" w14:textId="7C930B80" w:rsidR="00656A0E" w:rsidRPr="00247243" w:rsidRDefault="00656A0E" w:rsidP="00247243">
      <w:pPr>
        <w:pStyle w:val="Heading2"/>
      </w:pPr>
      <w:r w:rsidRPr="00247243">
        <w:t xml:space="preserve">Introduction  </w:t>
      </w:r>
    </w:p>
    <w:p w14:paraId="70C25C86" w14:textId="77777777" w:rsidR="00656A0E" w:rsidRPr="00015B3F" w:rsidRDefault="00656A0E" w:rsidP="00656A0E">
      <w:pPr>
        <w:rPr>
          <w:sz w:val="22"/>
          <w:szCs w:val="22"/>
        </w:rPr>
      </w:pPr>
      <w:r w:rsidRPr="00015B3F">
        <w:rPr>
          <w:sz w:val="22"/>
          <w:szCs w:val="22"/>
        </w:rPr>
        <w:t xml:space="preserve">Your lawyer has a duty to avoid a conflict of interest. This is particularly relevant to criminal law matters where a lawyer is, or is considering, acting for both you and someone else where both of you are accused of a crime in related matters (that is, you are the other person are ‘co-accused’).   </w:t>
      </w:r>
    </w:p>
    <w:p w14:paraId="02567AB1" w14:textId="552B5365" w:rsidR="00656A0E" w:rsidRPr="00015B3F" w:rsidRDefault="00656A0E" w:rsidP="00247243">
      <w:pPr>
        <w:pStyle w:val="Heading2"/>
      </w:pPr>
      <w:r w:rsidRPr="00015B3F">
        <w:t xml:space="preserve">What is a conflict of interest?   </w:t>
      </w:r>
    </w:p>
    <w:p w14:paraId="3A5C608A" w14:textId="3E4B1378" w:rsidR="00656A0E" w:rsidRPr="00015B3F" w:rsidRDefault="00656A0E" w:rsidP="00656A0E">
      <w:pPr>
        <w:rPr>
          <w:sz w:val="22"/>
          <w:szCs w:val="22"/>
        </w:rPr>
      </w:pPr>
      <w:r w:rsidRPr="4AC82EB5">
        <w:rPr>
          <w:sz w:val="22"/>
          <w:szCs w:val="22"/>
        </w:rPr>
        <w:t>A conflict of interest is when your lawyer places themselves in a position where there is, or may be, a conflict between the duties they owe to you and the duties they owe another client</w:t>
      </w:r>
      <w:r w:rsidR="00B57090" w:rsidRPr="4AC82EB5">
        <w:rPr>
          <w:sz w:val="22"/>
          <w:szCs w:val="22"/>
        </w:rPr>
        <w:t>,</w:t>
      </w:r>
      <w:r w:rsidRPr="4AC82EB5">
        <w:rPr>
          <w:sz w:val="22"/>
          <w:szCs w:val="22"/>
        </w:rPr>
        <w:t xml:space="preserve"> or the</w:t>
      </w:r>
      <w:r w:rsidR="001F4146" w:rsidRPr="4AC82EB5">
        <w:rPr>
          <w:sz w:val="22"/>
          <w:szCs w:val="22"/>
        </w:rPr>
        <w:t xml:space="preserve">ir </w:t>
      </w:r>
      <w:r w:rsidRPr="4AC82EB5">
        <w:rPr>
          <w:sz w:val="22"/>
          <w:szCs w:val="22"/>
        </w:rPr>
        <w:t xml:space="preserve"> own personal interests.  </w:t>
      </w:r>
    </w:p>
    <w:p w14:paraId="3F003C45" w14:textId="77777777" w:rsidR="00554662" w:rsidRDefault="00656A0E" w:rsidP="00B57090">
      <w:pPr>
        <w:rPr>
          <w:sz w:val="22"/>
          <w:szCs w:val="22"/>
        </w:rPr>
      </w:pPr>
      <w:r w:rsidRPr="00015B3F">
        <w:rPr>
          <w:sz w:val="22"/>
          <w:szCs w:val="22"/>
        </w:rPr>
        <w:t xml:space="preserve">A conflict of interest can </w:t>
      </w:r>
      <w:r w:rsidR="00B85093">
        <w:rPr>
          <w:sz w:val="22"/>
          <w:szCs w:val="22"/>
        </w:rPr>
        <w:t>arise</w:t>
      </w:r>
      <w:r w:rsidRPr="00015B3F">
        <w:rPr>
          <w:sz w:val="22"/>
          <w:szCs w:val="22"/>
        </w:rPr>
        <w:t xml:space="preserve"> when your lawyer </w:t>
      </w:r>
      <w:r w:rsidR="00554662">
        <w:rPr>
          <w:sz w:val="22"/>
          <w:szCs w:val="22"/>
        </w:rPr>
        <w:t>cannot act in your best interests because:</w:t>
      </w:r>
    </w:p>
    <w:p w14:paraId="0827362E" w14:textId="5D087A86" w:rsidR="00C17062" w:rsidRDefault="00554662" w:rsidP="00966552">
      <w:pPr>
        <w:pStyle w:val="ListParagraph"/>
        <w:numPr>
          <w:ilvl w:val="0"/>
          <w:numId w:val="10"/>
        </w:numPr>
        <w:rPr>
          <w:sz w:val="22"/>
          <w:szCs w:val="22"/>
        </w:rPr>
      </w:pPr>
      <w:r w:rsidRPr="00554662">
        <w:rPr>
          <w:sz w:val="22"/>
          <w:szCs w:val="22"/>
        </w:rPr>
        <w:t xml:space="preserve">they </w:t>
      </w:r>
      <w:r w:rsidR="00656A0E" w:rsidRPr="00554662">
        <w:rPr>
          <w:sz w:val="22"/>
          <w:szCs w:val="22"/>
        </w:rPr>
        <w:t>need</w:t>
      </w:r>
      <w:r w:rsidRPr="00554662">
        <w:rPr>
          <w:sz w:val="22"/>
          <w:szCs w:val="22"/>
        </w:rPr>
        <w:t xml:space="preserve"> </w:t>
      </w:r>
      <w:r w:rsidR="00656A0E" w:rsidRPr="00554662">
        <w:rPr>
          <w:sz w:val="22"/>
          <w:szCs w:val="22"/>
        </w:rPr>
        <w:t>to also act in the best interests of another client</w:t>
      </w:r>
      <w:r w:rsidR="00C17062">
        <w:rPr>
          <w:sz w:val="22"/>
          <w:szCs w:val="22"/>
        </w:rPr>
        <w:t>, and</w:t>
      </w:r>
    </w:p>
    <w:p w14:paraId="2DEA0254" w14:textId="2FC88199" w:rsidR="00656A0E" w:rsidRPr="00554662" w:rsidRDefault="0070564E" w:rsidP="00966552">
      <w:pPr>
        <w:pStyle w:val="ListParagraph"/>
        <w:numPr>
          <w:ilvl w:val="0"/>
          <w:numId w:val="10"/>
        </w:numPr>
        <w:rPr>
          <w:sz w:val="22"/>
          <w:szCs w:val="22"/>
        </w:rPr>
      </w:pPr>
      <w:r w:rsidRPr="00554662">
        <w:rPr>
          <w:sz w:val="22"/>
          <w:szCs w:val="22"/>
        </w:rPr>
        <w:t>that client’s</w:t>
      </w:r>
      <w:r w:rsidR="00B57090" w:rsidRPr="00554662">
        <w:rPr>
          <w:sz w:val="22"/>
          <w:szCs w:val="22"/>
        </w:rPr>
        <w:t xml:space="preserve"> </w:t>
      </w:r>
      <w:r w:rsidR="00656A0E" w:rsidRPr="00554662">
        <w:rPr>
          <w:sz w:val="22"/>
          <w:szCs w:val="22"/>
        </w:rPr>
        <w:t xml:space="preserve">interests </w:t>
      </w:r>
      <w:r w:rsidRPr="00554662">
        <w:rPr>
          <w:sz w:val="22"/>
          <w:szCs w:val="22"/>
        </w:rPr>
        <w:t>are inconsistent with your</w:t>
      </w:r>
      <w:r w:rsidR="00DF54FE" w:rsidRPr="00554662">
        <w:rPr>
          <w:sz w:val="22"/>
          <w:szCs w:val="22"/>
        </w:rPr>
        <w:t>s</w:t>
      </w:r>
      <w:r w:rsidR="00656A0E" w:rsidRPr="00554662">
        <w:rPr>
          <w:sz w:val="22"/>
          <w:szCs w:val="22"/>
        </w:rPr>
        <w:t>. </w:t>
      </w:r>
    </w:p>
    <w:p w14:paraId="0495E01E" w14:textId="74D4402C" w:rsidR="00656A0E" w:rsidRPr="00015B3F" w:rsidRDefault="00656A0E" w:rsidP="00656A0E">
      <w:pPr>
        <w:rPr>
          <w:sz w:val="22"/>
          <w:szCs w:val="22"/>
        </w:rPr>
      </w:pPr>
      <w:r w:rsidRPr="00015B3F">
        <w:rPr>
          <w:sz w:val="22"/>
          <w:szCs w:val="22"/>
        </w:rPr>
        <w:t>Your lawyer cannot act in these circumstances even if there is just the potential for a conflict of interest unless all clients give their informed and written consent. </w:t>
      </w:r>
    </w:p>
    <w:p w14:paraId="371DD5DF" w14:textId="3128A06C" w:rsidR="00656A0E" w:rsidRPr="00015B3F" w:rsidRDefault="00656A0E" w:rsidP="00247243">
      <w:pPr>
        <w:pStyle w:val="Heading2"/>
      </w:pPr>
      <w:r w:rsidRPr="00015B3F">
        <w:t xml:space="preserve">Conflicts of interest in criminal law </w:t>
      </w:r>
    </w:p>
    <w:p w14:paraId="7F2C66D8" w14:textId="5FC56605" w:rsidR="00656A0E" w:rsidRPr="00015B3F" w:rsidRDefault="00656A0E" w:rsidP="00656A0E">
      <w:pPr>
        <w:rPr>
          <w:sz w:val="22"/>
          <w:szCs w:val="22"/>
        </w:rPr>
      </w:pPr>
      <w:r w:rsidRPr="00015B3F">
        <w:rPr>
          <w:sz w:val="22"/>
          <w:szCs w:val="22"/>
        </w:rPr>
        <w:t xml:space="preserve">There are serious consequences if your lawyer </w:t>
      </w:r>
      <w:r w:rsidR="006B1AED" w:rsidRPr="00015B3F">
        <w:rPr>
          <w:sz w:val="22"/>
          <w:szCs w:val="22"/>
        </w:rPr>
        <w:t>cannot</w:t>
      </w:r>
      <w:r w:rsidRPr="00015B3F">
        <w:rPr>
          <w:sz w:val="22"/>
          <w:szCs w:val="22"/>
        </w:rPr>
        <w:t xml:space="preserve"> act in the best interests of both you and their other client</w:t>
      </w:r>
      <w:r w:rsidR="006B1AED" w:rsidRPr="00015B3F">
        <w:rPr>
          <w:sz w:val="22"/>
          <w:szCs w:val="22"/>
        </w:rPr>
        <w:t>s</w:t>
      </w:r>
      <w:r w:rsidRPr="00015B3F">
        <w:rPr>
          <w:sz w:val="22"/>
          <w:szCs w:val="22"/>
        </w:rPr>
        <w:t xml:space="preserve">.  </w:t>
      </w:r>
    </w:p>
    <w:p w14:paraId="27A6DD28" w14:textId="0F84F94B" w:rsidR="00656A0E" w:rsidRPr="00015B3F" w:rsidRDefault="00656A0E" w:rsidP="00656A0E">
      <w:pPr>
        <w:rPr>
          <w:sz w:val="22"/>
          <w:szCs w:val="22"/>
        </w:rPr>
      </w:pPr>
      <w:r w:rsidRPr="00015B3F">
        <w:rPr>
          <w:sz w:val="22"/>
          <w:szCs w:val="22"/>
        </w:rPr>
        <w:t>Your lawyer, or their law practice, may need to stop acting for clients if they don’t identify or appropriately respond to an actual or potential conflict of interest</w:t>
      </w:r>
      <w:r w:rsidR="001F4146">
        <w:rPr>
          <w:sz w:val="22"/>
          <w:szCs w:val="22"/>
        </w:rPr>
        <w:t>.</w:t>
      </w:r>
    </w:p>
    <w:p w14:paraId="450561A0" w14:textId="319F94AF" w:rsidR="00656A0E" w:rsidRPr="00015B3F" w:rsidRDefault="007C650F" w:rsidP="00247243">
      <w:pPr>
        <w:pStyle w:val="Heading2"/>
      </w:pPr>
      <w:r w:rsidRPr="00015B3F">
        <w:t>I</w:t>
      </w:r>
      <w:r w:rsidR="00656A0E" w:rsidRPr="00015B3F">
        <w:t xml:space="preserve">nformed consent  </w:t>
      </w:r>
    </w:p>
    <w:p w14:paraId="27E65795" w14:textId="77777777" w:rsidR="006B66C0" w:rsidRPr="00015B3F" w:rsidRDefault="00856BC8" w:rsidP="00656A0E">
      <w:pPr>
        <w:rPr>
          <w:sz w:val="22"/>
          <w:szCs w:val="22"/>
        </w:rPr>
      </w:pPr>
      <w:r w:rsidRPr="00015B3F">
        <w:rPr>
          <w:sz w:val="22"/>
          <w:szCs w:val="22"/>
        </w:rPr>
        <w:t>Your</w:t>
      </w:r>
      <w:r w:rsidR="00656A0E" w:rsidRPr="00015B3F">
        <w:rPr>
          <w:sz w:val="22"/>
          <w:szCs w:val="22"/>
        </w:rPr>
        <w:t xml:space="preserve"> lawyer </w:t>
      </w:r>
      <w:r w:rsidR="00A25318" w:rsidRPr="00015B3F">
        <w:rPr>
          <w:sz w:val="22"/>
          <w:szCs w:val="22"/>
        </w:rPr>
        <w:t>can</w:t>
      </w:r>
      <w:r w:rsidR="00656A0E" w:rsidRPr="00015B3F">
        <w:rPr>
          <w:sz w:val="22"/>
          <w:szCs w:val="22"/>
        </w:rPr>
        <w:t xml:space="preserve"> act for two or more clients in the same or related matters </w:t>
      </w:r>
      <w:r w:rsidR="00A25318" w:rsidRPr="00015B3F">
        <w:rPr>
          <w:sz w:val="22"/>
          <w:szCs w:val="22"/>
        </w:rPr>
        <w:t>if</w:t>
      </w:r>
      <w:r w:rsidR="006B66C0" w:rsidRPr="00015B3F">
        <w:rPr>
          <w:sz w:val="22"/>
          <w:szCs w:val="22"/>
        </w:rPr>
        <w:t>:</w:t>
      </w:r>
    </w:p>
    <w:p w14:paraId="605550AC" w14:textId="047BBC81" w:rsidR="006B66C0" w:rsidRPr="00015B3F" w:rsidRDefault="00656A0E" w:rsidP="00966552">
      <w:pPr>
        <w:pStyle w:val="ListParagraph"/>
        <w:numPr>
          <w:ilvl w:val="0"/>
          <w:numId w:val="7"/>
        </w:numPr>
        <w:rPr>
          <w:sz w:val="22"/>
          <w:szCs w:val="22"/>
        </w:rPr>
      </w:pPr>
      <w:r w:rsidRPr="00015B3F">
        <w:rPr>
          <w:sz w:val="22"/>
          <w:szCs w:val="22"/>
        </w:rPr>
        <w:t xml:space="preserve">the clients’ interests are </w:t>
      </w:r>
      <w:r w:rsidR="006B66C0" w:rsidRPr="00015B3F">
        <w:rPr>
          <w:sz w:val="22"/>
          <w:szCs w:val="22"/>
        </w:rPr>
        <w:t>at odds</w:t>
      </w:r>
    </w:p>
    <w:p w14:paraId="69CDA5CC" w14:textId="77777777" w:rsidR="00E94A2D" w:rsidRPr="00015B3F" w:rsidRDefault="00656A0E" w:rsidP="00966552">
      <w:pPr>
        <w:pStyle w:val="ListParagraph"/>
        <w:numPr>
          <w:ilvl w:val="0"/>
          <w:numId w:val="7"/>
        </w:numPr>
        <w:rPr>
          <w:sz w:val="22"/>
          <w:szCs w:val="22"/>
        </w:rPr>
      </w:pPr>
      <w:r w:rsidRPr="00015B3F">
        <w:rPr>
          <w:sz w:val="22"/>
          <w:szCs w:val="22"/>
        </w:rPr>
        <w:t>the lawyer has received informed consent from all relevant clients</w:t>
      </w:r>
    </w:p>
    <w:p w14:paraId="4D5D0BC8" w14:textId="53FB4688" w:rsidR="00656A0E" w:rsidRPr="00015B3F" w:rsidRDefault="00656A0E" w:rsidP="00966552">
      <w:pPr>
        <w:pStyle w:val="ListParagraph"/>
        <w:numPr>
          <w:ilvl w:val="0"/>
          <w:numId w:val="7"/>
        </w:numPr>
        <w:rPr>
          <w:sz w:val="22"/>
          <w:szCs w:val="22"/>
        </w:rPr>
      </w:pPr>
      <w:r w:rsidRPr="00015B3F">
        <w:rPr>
          <w:sz w:val="22"/>
          <w:szCs w:val="22"/>
        </w:rPr>
        <w:lastRenderedPageBreak/>
        <w:t xml:space="preserve">the lawyer continues to be able to act in the best interests of all clients. </w:t>
      </w:r>
    </w:p>
    <w:p w14:paraId="32612AA8" w14:textId="77777777" w:rsidR="00656A0E" w:rsidRPr="00015B3F" w:rsidRDefault="00656A0E" w:rsidP="00656A0E">
      <w:pPr>
        <w:rPr>
          <w:sz w:val="22"/>
          <w:szCs w:val="22"/>
        </w:rPr>
      </w:pPr>
      <w:r w:rsidRPr="00015B3F">
        <w:rPr>
          <w:sz w:val="22"/>
          <w:szCs w:val="22"/>
        </w:rPr>
        <w:t xml:space="preserve">The requirements for informed consent will depend on all the circumstances of each case. You can only provide consent if you are fully aware of all relevant information. This information should include: </w:t>
      </w:r>
    </w:p>
    <w:p w14:paraId="4B79E123" w14:textId="66AD650F" w:rsidR="00656A0E" w:rsidRPr="00015B3F" w:rsidRDefault="00656A0E" w:rsidP="00966552">
      <w:pPr>
        <w:pStyle w:val="ListParagraph"/>
        <w:numPr>
          <w:ilvl w:val="0"/>
          <w:numId w:val="3"/>
        </w:numPr>
        <w:rPr>
          <w:sz w:val="22"/>
          <w:szCs w:val="22"/>
        </w:rPr>
      </w:pPr>
      <w:r w:rsidRPr="00015B3F">
        <w:rPr>
          <w:sz w:val="22"/>
          <w:szCs w:val="22"/>
        </w:rPr>
        <w:t>information about the conflict or potential conflict</w:t>
      </w:r>
    </w:p>
    <w:p w14:paraId="3D4CF7AC" w14:textId="2D1BFDFB" w:rsidR="00656A0E" w:rsidRPr="00015B3F" w:rsidRDefault="00656A0E" w:rsidP="00966552">
      <w:pPr>
        <w:pStyle w:val="ListParagraph"/>
        <w:numPr>
          <w:ilvl w:val="0"/>
          <w:numId w:val="3"/>
        </w:numPr>
        <w:rPr>
          <w:sz w:val="22"/>
          <w:szCs w:val="22"/>
        </w:rPr>
      </w:pPr>
      <w:r w:rsidRPr="00015B3F">
        <w:rPr>
          <w:sz w:val="22"/>
          <w:szCs w:val="22"/>
        </w:rPr>
        <w:t>the potential advantages or disadvantages of the lawyer acting for all relevant clients</w:t>
      </w:r>
    </w:p>
    <w:p w14:paraId="6FBE9B6D" w14:textId="54B6545A" w:rsidR="00656A0E" w:rsidRPr="00015B3F" w:rsidRDefault="00656A0E" w:rsidP="00966552">
      <w:pPr>
        <w:pStyle w:val="ListParagraph"/>
        <w:numPr>
          <w:ilvl w:val="0"/>
          <w:numId w:val="3"/>
        </w:numPr>
        <w:rPr>
          <w:sz w:val="22"/>
          <w:szCs w:val="22"/>
        </w:rPr>
      </w:pPr>
      <w:r w:rsidRPr="00015B3F">
        <w:rPr>
          <w:sz w:val="22"/>
          <w:szCs w:val="22"/>
        </w:rPr>
        <w:t>the fact that alternative representation is likely to be available</w:t>
      </w:r>
    </w:p>
    <w:p w14:paraId="7F015046" w14:textId="0FB22E19" w:rsidR="00656A0E" w:rsidRPr="00015B3F" w:rsidRDefault="00656A0E" w:rsidP="00966552">
      <w:pPr>
        <w:pStyle w:val="ListParagraph"/>
        <w:numPr>
          <w:ilvl w:val="0"/>
          <w:numId w:val="3"/>
        </w:numPr>
        <w:rPr>
          <w:sz w:val="22"/>
          <w:szCs w:val="22"/>
        </w:rPr>
      </w:pPr>
      <w:r w:rsidRPr="00015B3F">
        <w:rPr>
          <w:sz w:val="22"/>
          <w:szCs w:val="22"/>
        </w:rPr>
        <w:t xml:space="preserve">how your lawyer intends to manage the conflict and protect your interests and the confidentiality of your information. </w:t>
      </w:r>
    </w:p>
    <w:p w14:paraId="707190C7" w14:textId="77777777" w:rsidR="00656A0E" w:rsidRPr="00015B3F" w:rsidRDefault="00656A0E" w:rsidP="00656A0E">
      <w:pPr>
        <w:rPr>
          <w:sz w:val="22"/>
          <w:szCs w:val="22"/>
        </w:rPr>
      </w:pPr>
      <w:r w:rsidRPr="00015B3F">
        <w:rPr>
          <w:sz w:val="22"/>
          <w:szCs w:val="22"/>
        </w:rPr>
        <w:t xml:space="preserve">It is your lawyer’s responsibility to ensure that you understand these matters.  You should also consider seeking independent legal advice on the matter. </w:t>
      </w:r>
    </w:p>
    <w:p w14:paraId="15A9A7E5" w14:textId="33EB21BF" w:rsidR="00656A0E" w:rsidRPr="00015B3F" w:rsidRDefault="00656A0E" w:rsidP="00247243">
      <w:pPr>
        <w:pStyle w:val="Heading2"/>
      </w:pPr>
      <w:r w:rsidRPr="00015B3F">
        <w:t xml:space="preserve">Questions to ask your lawyer about conflicts of interest </w:t>
      </w:r>
    </w:p>
    <w:p w14:paraId="1345CD5F" w14:textId="0BBE187C" w:rsidR="00656A0E" w:rsidRPr="00015B3F" w:rsidRDefault="00656A0E" w:rsidP="00966552">
      <w:pPr>
        <w:pStyle w:val="ListParagraph"/>
        <w:numPr>
          <w:ilvl w:val="0"/>
          <w:numId w:val="6"/>
        </w:numPr>
        <w:rPr>
          <w:sz w:val="22"/>
          <w:szCs w:val="22"/>
        </w:rPr>
      </w:pPr>
      <w:r w:rsidRPr="00015B3F">
        <w:rPr>
          <w:sz w:val="22"/>
          <w:szCs w:val="22"/>
        </w:rPr>
        <w:t xml:space="preserve">Are you, or anyone else at your law practice, working for someone else related to my case?  </w:t>
      </w:r>
    </w:p>
    <w:p w14:paraId="778EE7E6" w14:textId="5775C4D9" w:rsidR="00656A0E" w:rsidRPr="00015B3F" w:rsidRDefault="00656A0E" w:rsidP="00966552">
      <w:pPr>
        <w:pStyle w:val="ListParagraph"/>
        <w:numPr>
          <w:ilvl w:val="0"/>
          <w:numId w:val="6"/>
        </w:numPr>
        <w:rPr>
          <w:sz w:val="22"/>
          <w:szCs w:val="22"/>
        </w:rPr>
      </w:pPr>
      <w:r w:rsidRPr="00015B3F">
        <w:rPr>
          <w:sz w:val="22"/>
          <w:szCs w:val="22"/>
        </w:rPr>
        <w:t xml:space="preserve">Have you, or anyone else at your law practice, ever worked for someone else related to my case?  </w:t>
      </w:r>
    </w:p>
    <w:p w14:paraId="405109C9" w14:textId="77777777" w:rsidR="004A1762" w:rsidRPr="00015B3F" w:rsidRDefault="004A1762" w:rsidP="00966552">
      <w:pPr>
        <w:pStyle w:val="ListParagraph"/>
        <w:numPr>
          <w:ilvl w:val="0"/>
          <w:numId w:val="6"/>
        </w:numPr>
        <w:rPr>
          <w:sz w:val="22"/>
          <w:szCs w:val="22"/>
        </w:rPr>
      </w:pPr>
      <w:r w:rsidRPr="00015B3F">
        <w:rPr>
          <w:sz w:val="22"/>
          <w:szCs w:val="22"/>
        </w:rPr>
        <w:t xml:space="preserve">Have you done a </w:t>
      </w:r>
      <w:proofErr w:type="gramStart"/>
      <w:r w:rsidRPr="00015B3F">
        <w:rPr>
          <w:sz w:val="22"/>
          <w:szCs w:val="22"/>
        </w:rPr>
        <w:t>conflict of interest</w:t>
      </w:r>
      <w:proofErr w:type="gramEnd"/>
      <w:r w:rsidRPr="00015B3F">
        <w:rPr>
          <w:sz w:val="22"/>
          <w:szCs w:val="22"/>
        </w:rPr>
        <w:t xml:space="preserve"> check?  </w:t>
      </w:r>
    </w:p>
    <w:p w14:paraId="7B45C070" w14:textId="1D373D6F" w:rsidR="00656A0E" w:rsidRPr="00015B3F" w:rsidRDefault="00656A0E" w:rsidP="00966552">
      <w:pPr>
        <w:pStyle w:val="ListParagraph"/>
        <w:numPr>
          <w:ilvl w:val="0"/>
          <w:numId w:val="6"/>
        </w:numPr>
        <w:rPr>
          <w:sz w:val="22"/>
          <w:szCs w:val="22"/>
        </w:rPr>
      </w:pPr>
      <w:r w:rsidRPr="00015B3F">
        <w:rPr>
          <w:sz w:val="22"/>
          <w:szCs w:val="22"/>
        </w:rPr>
        <w:t xml:space="preserve">How will you, and your law practice, put my interests first?  </w:t>
      </w:r>
    </w:p>
    <w:p w14:paraId="17E54C98" w14:textId="7D6E0758" w:rsidR="00656A0E" w:rsidRPr="00015B3F" w:rsidRDefault="00656A0E" w:rsidP="00966552">
      <w:pPr>
        <w:pStyle w:val="ListParagraph"/>
        <w:numPr>
          <w:ilvl w:val="0"/>
          <w:numId w:val="6"/>
        </w:numPr>
        <w:rPr>
          <w:sz w:val="22"/>
          <w:szCs w:val="22"/>
        </w:rPr>
      </w:pPr>
      <w:r w:rsidRPr="00015B3F">
        <w:rPr>
          <w:sz w:val="22"/>
          <w:szCs w:val="22"/>
        </w:rPr>
        <w:t xml:space="preserve">What steps </w:t>
      </w:r>
      <w:r w:rsidR="002D1492" w:rsidRPr="00015B3F">
        <w:rPr>
          <w:sz w:val="22"/>
          <w:szCs w:val="22"/>
        </w:rPr>
        <w:t xml:space="preserve">are in place </w:t>
      </w:r>
      <w:r w:rsidRPr="00015B3F">
        <w:rPr>
          <w:sz w:val="22"/>
          <w:szCs w:val="22"/>
        </w:rPr>
        <w:t xml:space="preserve">to prevent </w:t>
      </w:r>
      <w:r w:rsidR="002D1492" w:rsidRPr="00015B3F">
        <w:rPr>
          <w:sz w:val="22"/>
          <w:szCs w:val="22"/>
        </w:rPr>
        <w:t xml:space="preserve">someone </w:t>
      </w:r>
      <w:r w:rsidRPr="00015B3F">
        <w:rPr>
          <w:sz w:val="22"/>
          <w:szCs w:val="22"/>
        </w:rPr>
        <w:t xml:space="preserve">at your law practice who is working for someone related to my case from seeing information about me and my case?  </w:t>
      </w:r>
    </w:p>
    <w:p w14:paraId="5C4F3211" w14:textId="6638CCDF" w:rsidR="000E4733" w:rsidRPr="00015B3F" w:rsidRDefault="000E4733" w:rsidP="00247243">
      <w:pPr>
        <w:pStyle w:val="Heading2"/>
      </w:pPr>
      <w:r w:rsidRPr="00015B3F">
        <w:t>Examples of conflicts of interest in criminal law</w:t>
      </w:r>
    </w:p>
    <w:p w14:paraId="65409AF4" w14:textId="77777777" w:rsidR="000E4733" w:rsidRPr="00015B3F" w:rsidRDefault="000E4733" w:rsidP="000E4733">
      <w:pPr>
        <w:pStyle w:val="Heading3"/>
        <w:rPr>
          <w:sz w:val="22"/>
          <w:szCs w:val="22"/>
        </w:rPr>
      </w:pPr>
      <w:r w:rsidRPr="00015B3F">
        <w:rPr>
          <w:sz w:val="22"/>
          <w:szCs w:val="22"/>
        </w:rPr>
        <w:t>Example 1:</w:t>
      </w:r>
    </w:p>
    <w:p w14:paraId="1AF7C3C0" w14:textId="77777777" w:rsidR="009D1546" w:rsidRPr="009D1546" w:rsidRDefault="009D1546" w:rsidP="009D1546">
      <w:pPr>
        <w:rPr>
          <w:sz w:val="22"/>
          <w:szCs w:val="22"/>
        </w:rPr>
      </w:pPr>
      <w:r w:rsidRPr="009D1546">
        <w:rPr>
          <w:sz w:val="22"/>
          <w:szCs w:val="22"/>
        </w:rPr>
        <w:t>Callum and Daniel were together charged with making drugs in a lab and selling them on the street. They both employed Lorenzo as their lawyer to defend the charges.  </w:t>
      </w:r>
    </w:p>
    <w:p w14:paraId="2E1D5386" w14:textId="6B3DE177" w:rsidR="009D1546" w:rsidRPr="009D1546" w:rsidRDefault="009D1546" w:rsidP="009D1546">
      <w:pPr>
        <w:rPr>
          <w:sz w:val="22"/>
          <w:szCs w:val="22"/>
        </w:rPr>
      </w:pPr>
      <w:r w:rsidRPr="0123B1A1">
        <w:rPr>
          <w:sz w:val="22"/>
          <w:szCs w:val="22"/>
        </w:rPr>
        <w:t xml:space="preserve">Callum has a long criminal </w:t>
      </w:r>
      <w:proofErr w:type="gramStart"/>
      <w:r w:rsidRPr="0123B1A1">
        <w:rPr>
          <w:sz w:val="22"/>
          <w:szCs w:val="22"/>
        </w:rPr>
        <w:t>history</w:t>
      </w:r>
      <w:proofErr w:type="gramEnd"/>
      <w:r w:rsidRPr="0123B1A1">
        <w:rPr>
          <w:sz w:val="22"/>
          <w:szCs w:val="22"/>
        </w:rPr>
        <w:t xml:space="preserve"> and his partner told him that if he goes into prison </w:t>
      </w:r>
      <w:proofErr w:type="gramStart"/>
      <w:r w:rsidRPr="0123B1A1">
        <w:rPr>
          <w:sz w:val="22"/>
          <w:szCs w:val="22"/>
        </w:rPr>
        <w:t>again</w:t>
      </w:r>
      <w:proofErr w:type="gramEnd"/>
      <w:r w:rsidRPr="0123B1A1">
        <w:rPr>
          <w:sz w:val="22"/>
          <w:szCs w:val="22"/>
        </w:rPr>
        <w:t xml:space="preserve"> she will leave him and take their children interstate. She has asked him to talk to his lawyer about pleading guilty and possibly giving evidence against Daniel with hopefully a reduction in the number of charges and potentially a shorter prison term. If Callum does this it will make it difficult for Daniel to plead not guilty in court. </w:t>
      </w:r>
    </w:p>
    <w:p w14:paraId="361A0D0E" w14:textId="66A71C35" w:rsidR="009D1546" w:rsidRDefault="009D1546" w:rsidP="0123B1A1">
      <w:pPr>
        <w:rPr>
          <w:sz w:val="22"/>
          <w:szCs w:val="22"/>
        </w:rPr>
      </w:pPr>
      <w:r w:rsidRPr="0123B1A1">
        <w:rPr>
          <w:sz w:val="22"/>
          <w:szCs w:val="22"/>
        </w:rPr>
        <w:t xml:space="preserve">Once Callum </w:t>
      </w:r>
      <w:r w:rsidR="5E7D2B5E" w:rsidRPr="0123B1A1">
        <w:rPr>
          <w:sz w:val="22"/>
          <w:szCs w:val="22"/>
        </w:rPr>
        <w:t>gave</w:t>
      </w:r>
      <w:r w:rsidRPr="0123B1A1">
        <w:rPr>
          <w:sz w:val="22"/>
          <w:szCs w:val="22"/>
        </w:rPr>
        <w:t xml:space="preserve"> Lorenzo th</w:t>
      </w:r>
      <w:r w:rsidR="4B15D62C" w:rsidRPr="0123B1A1">
        <w:rPr>
          <w:sz w:val="22"/>
          <w:szCs w:val="22"/>
        </w:rPr>
        <w:t xml:space="preserve">is instruction, Lorenzo could </w:t>
      </w:r>
      <w:r w:rsidR="43EB7FAE" w:rsidRPr="0123B1A1">
        <w:rPr>
          <w:sz w:val="22"/>
          <w:szCs w:val="22"/>
        </w:rPr>
        <w:t>no longer</w:t>
      </w:r>
      <w:r w:rsidR="4B15D62C" w:rsidRPr="0123B1A1">
        <w:rPr>
          <w:sz w:val="22"/>
          <w:szCs w:val="22"/>
        </w:rPr>
        <w:t xml:space="preserve"> act </w:t>
      </w:r>
      <w:r w:rsidRPr="0123B1A1">
        <w:rPr>
          <w:sz w:val="22"/>
          <w:szCs w:val="22"/>
        </w:rPr>
        <w:t>for them both</w:t>
      </w:r>
      <w:r w:rsidR="0B677C0E" w:rsidRPr="0123B1A1">
        <w:rPr>
          <w:sz w:val="22"/>
          <w:szCs w:val="22"/>
        </w:rPr>
        <w:t>. It is a conflict of interest</w:t>
      </w:r>
      <w:r w:rsidRPr="0123B1A1">
        <w:rPr>
          <w:sz w:val="22"/>
          <w:szCs w:val="22"/>
        </w:rPr>
        <w:t xml:space="preserve"> as the outcomes Callum and Daniel want from his representation are different. </w:t>
      </w:r>
    </w:p>
    <w:p w14:paraId="79C5F55A" w14:textId="77777777" w:rsidR="002B7854" w:rsidRDefault="002B7854" w:rsidP="009D1546">
      <w:pPr>
        <w:rPr>
          <w:sz w:val="22"/>
          <w:szCs w:val="22"/>
        </w:rPr>
      </w:pPr>
    </w:p>
    <w:p w14:paraId="2D44FEA2" w14:textId="488B06D7" w:rsidR="002B7854" w:rsidRPr="002B7854" w:rsidRDefault="002B7854" w:rsidP="009D1546">
      <w:pPr>
        <w:rPr>
          <w:sz w:val="22"/>
          <w:szCs w:val="22"/>
        </w:rPr>
      </w:pPr>
      <w:r w:rsidRPr="001F4146">
        <w:rPr>
          <w:b/>
          <w:bCs/>
          <w:sz w:val="22"/>
          <w:szCs w:val="22"/>
        </w:rPr>
        <w:t>Example 2</w:t>
      </w:r>
      <w:r>
        <w:rPr>
          <w:b/>
          <w:bCs/>
          <w:sz w:val="22"/>
          <w:szCs w:val="22"/>
        </w:rPr>
        <w:t>:</w:t>
      </w:r>
    </w:p>
    <w:p w14:paraId="1DA7C56C" w14:textId="2484DAE3" w:rsidR="002B7854" w:rsidRPr="002B7854" w:rsidRDefault="002B7854" w:rsidP="002B7854">
      <w:pPr>
        <w:rPr>
          <w:sz w:val="22"/>
          <w:szCs w:val="22"/>
        </w:rPr>
      </w:pPr>
      <w:r w:rsidRPr="0049640A">
        <w:rPr>
          <w:sz w:val="22"/>
          <w:szCs w:val="22"/>
        </w:rPr>
        <w:t xml:space="preserve">Three brothers are charged with almost identical kidnapping offences after they abducted a wealthy property developer and made ransom demands on his family. All three ask </w:t>
      </w:r>
      <w:r w:rsidR="00381263">
        <w:rPr>
          <w:sz w:val="22"/>
          <w:szCs w:val="22"/>
        </w:rPr>
        <w:t>the same lawyer to</w:t>
      </w:r>
      <w:r w:rsidRPr="0049640A">
        <w:rPr>
          <w:sz w:val="22"/>
          <w:szCs w:val="22"/>
        </w:rPr>
        <w:t xml:space="preserve"> represent them. </w:t>
      </w:r>
    </w:p>
    <w:p w14:paraId="484D7CB4" w14:textId="0E7A8D82" w:rsidR="002B7854" w:rsidRPr="002B7854" w:rsidRDefault="002B7854" w:rsidP="002B7854">
      <w:pPr>
        <w:rPr>
          <w:sz w:val="22"/>
          <w:szCs w:val="22"/>
        </w:rPr>
      </w:pPr>
      <w:r w:rsidRPr="519E379A">
        <w:rPr>
          <w:sz w:val="22"/>
          <w:szCs w:val="22"/>
        </w:rPr>
        <w:lastRenderedPageBreak/>
        <w:t xml:space="preserve">The brothers come from a tight knit criminal family and have decided that they will not plead guilty to any of the charges. In this situation, </w:t>
      </w:r>
      <w:r w:rsidR="001B45C9" w:rsidRPr="519E379A">
        <w:rPr>
          <w:sz w:val="22"/>
          <w:szCs w:val="22"/>
        </w:rPr>
        <w:t>the lawyer</w:t>
      </w:r>
      <w:r w:rsidRPr="519E379A">
        <w:rPr>
          <w:sz w:val="22"/>
          <w:szCs w:val="22"/>
        </w:rPr>
        <w:t xml:space="preserve"> can act for all three brothers for as long as the defence</w:t>
      </w:r>
      <w:r w:rsidR="237E2411" w:rsidRPr="519E379A">
        <w:rPr>
          <w:sz w:val="22"/>
          <w:szCs w:val="22"/>
        </w:rPr>
        <w:t>s</w:t>
      </w:r>
      <w:r w:rsidRPr="519E379A">
        <w:rPr>
          <w:sz w:val="22"/>
          <w:szCs w:val="22"/>
        </w:rPr>
        <w:t xml:space="preserve"> they </w:t>
      </w:r>
      <w:r w:rsidR="00197252" w:rsidRPr="519E379A">
        <w:rPr>
          <w:sz w:val="22"/>
          <w:szCs w:val="22"/>
        </w:rPr>
        <w:t xml:space="preserve">all </w:t>
      </w:r>
      <w:r w:rsidRPr="519E379A">
        <w:rPr>
          <w:sz w:val="22"/>
          <w:szCs w:val="22"/>
        </w:rPr>
        <w:t>put forward is the same. </w:t>
      </w:r>
    </w:p>
    <w:p w14:paraId="5CDD67A7" w14:textId="5F4B3D2C" w:rsidR="002B7854" w:rsidRDefault="3DAA4563" w:rsidP="002B7854">
      <w:pPr>
        <w:rPr>
          <w:sz w:val="22"/>
          <w:szCs w:val="22"/>
        </w:rPr>
      </w:pPr>
      <w:r w:rsidRPr="45F5A3F5">
        <w:rPr>
          <w:sz w:val="22"/>
          <w:szCs w:val="22"/>
        </w:rPr>
        <w:t>A</w:t>
      </w:r>
      <w:r w:rsidR="0049640A" w:rsidRPr="45F5A3F5">
        <w:rPr>
          <w:sz w:val="22"/>
          <w:szCs w:val="22"/>
        </w:rPr>
        <w:t xml:space="preserve"> conflict of interest </w:t>
      </w:r>
      <w:r w:rsidR="744FB066" w:rsidRPr="45F5A3F5">
        <w:rPr>
          <w:sz w:val="22"/>
          <w:szCs w:val="22"/>
        </w:rPr>
        <w:t xml:space="preserve">will arise </w:t>
      </w:r>
      <w:proofErr w:type="spellStart"/>
      <w:r w:rsidR="744FB066" w:rsidRPr="45F5A3F5">
        <w:rPr>
          <w:sz w:val="22"/>
          <w:szCs w:val="22"/>
        </w:rPr>
        <w:t>if</w:t>
      </w:r>
      <w:r w:rsidR="002B7854" w:rsidRPr="45F5A3F5">
        <w:rPr>
          <w:sz w:val="22"/>
          <w:szCs w:val="22"/>
        </w:rPr>
        <w:t>f</w:t>
      </w:r>
      <w:proofErr w:type="spellEnd"/>
      <w:r w:rsidR="002B7854" w:rsidRPr="45F5A3F5">
        <w:rPr>
          <w:sz w:val="22"/>
          <w:szCs w:val="22"/>
        </w:rPr>
        <w:t xml:space="preserve"> one or more of the brothers change their defence</w:t>
      </w:r>
      <w:r w:rsidR="0049640A" w:rsidRPr="45F5A3F5">
        <w:rPr>
          <w:sz w:val="22"/>
          <w:szCs w:val="22"/>
        </w:rPr>
        <w:t>,</w:t>
      </w:r>
      <w:r w:rsidR="002B7854" w:rsidRPr="45F5A3F5">
        <w:rPr>
          <w:sz w:val="22"/>
          <w:szCs w:val="22"/>
        </w:rPr>
        <w:t xml:space="preserve"> making it inconsistent with the other</w:t>
      </w:r>
      <w:r w:rsidR="0049640A" w:rsidRPr="45F5A3F5">
        <w:rPr>
          <w:sz w:val="22"/>
          <w:szCs w:val="22"/>
        </w:rPr>
        <w:t>s</w:t>
      </w:r>
      <w:r w:rsidR="002B7854" w:rsidRPr="45F5A3F5">
        <w:rPr>
          <w:sz w:val="22"/>
          <w:szCs w:val="22"/>
        </w:rPr>
        <w:t xml:space="preserve">. </w:t>
      </w:r>
    </w:p>
    <w:p w14:paraId="5479ADA6" w14:textId="77777777" w:rsidR="0049640A" w:rsidRPr="002B7854" w:rsidRDefault="0049640A" w:rsidP="002B7854">
      <w:pPr>
        <w:rPr>
          <w:sz w:val="22"/>
          <w:szCs w:val="22"/>
        </w:rPr>
      </w:pPr>
    </w:p>
    <w:p w14:paraId="34DE467D" w14:textId="77777777" w:rsidR="002B7854" w:rsidRPr="002B7854" w:rsidRDefault="002B7854" w:rsidP="002B7854">
      <w:pPr>
        <w:rPr>
          <w:sz w:val="22"/>
          <w:szCs w:val="22"/>
        </w:rPr>
      </w:pPr>
      <w:r w:rsidRPr="00CF72F7">
        <w:rPr>
          <w:b/>
          <w:bCs/>
          <w:sz w:val="22"/>
          <w:szCs w:val="22"/>
        </w:rPr>
        <w:t>Example 3</w:t>
      </w:r>
      <w:r w:rsidRPr="00CF72F7">
        <w:rPr>
          <w:rFonts w:ascii="Arial" w:hAnsi="Arial" w:cs="Arial"/>
          <w:b/>
          <w:bCs/>
          <w:sz w:val="22"/>
          <w:szCs w:val="22"/>
        </w:rPr>
        <w:t>  </w:t>
      </w:r>
      <w:r w:rsidRPr="00CF72F7">
        <w:rPr>
          <w:sz w:val="22"/>
          <w:szCs w:val="22"/>
        </w:rPr>
        <w:t> </w:t>
      </w:r>
    </w:p>
    <w:p w14:paraId="4E42F490" w14:textId="12AEDB30" w:rsidR="002B7854" w:rsidRPr="002B7854" w:rsidRDefault="00AB7D71" w:rsidP="0123B1A1">
      <w:pPr>
        <w:rPr>
          <w:sz w:val="22"/>
          <w:szCs w:val="22"/>
        </w:rPr>
      </w:pPr>
      <w:r w:rsidRPr="0123B1A1">
        <w:rPr>
          <w:sz w:val="22"/>
          <w:szCs w:val="22"/>
        </w:rPr>
        <w:t xml:space="preserve">Daryl, </w:t>
      </w:r>
      <w:r w:rsidR="000E560D" w:rsidRPr="0123B1A1">
        <w:rPr>
          <w:sz w:val="22"/>
          <w:szCs w:val="22"/>
        </w:rPr>
        <w:t>Michael</w:t>
      </w:r>
      <w:r w:rsidR="00D0164B" w:rsidRPr="0123B1A1">
        <w:rPr>
          <w:sz w:val="22"/>
          <w:szCs w:val="22"/>
        </w:rPr>
        <w:t>,</w:t>
      </w:r>
      <w:r w:rsidR="000237C7" w:rsidRPr="0123B1A1">
        <w:rPr>
          <w:sz w:val="22"/>
          <w:szCs w:val="22"/>
        </w:rPr>
        <w:t xml:space="preserve"> Kirsty and </w:t>
      </w:r>
      <w:r w:rsidR="00CF72F7" w:rsidRPr="0123B1A1">
        <w:rPr>
          <w:sz w:val="22"/>
          <w:szCs w:val="22"/>
        </w:rPr>
        <w:t>Tamsen</w:t>
      </w:r>
      <w:r w:rsidR="000237C7" w:rsidRPr="0123B1A1">
        <w:rPr>
          <w:sz w:val="22"/>
          <w:szCs w:val="22"/>
        </w:rPr>
        <w:t xml:space="preserve"> </w:t>
      </w:r>
      <w:r w:rsidR="67DD1D25" w:rsidRPr="0123B1A1">
        <w:rPr>
          <w:sz w:val="22"/>
          <w:szCs w:val="22"/>
        </w:rPr>
        <w:t>were</w:t>
      </w:r>
      <w:r w:rsidR="002B7854" w:rsidRPr="0123B1A1">
        <w:rPr>
          <w:sz w:val="22"/>
          <w:szCs w:val="22"/>
        </w:rPr>
        <w:t xml:space="preserve"> charged with various assault offences after a violent attack on two men. The 4 all initially retain </w:t>
      </w:r>
      <w:r w:rsidR="5C0D00E5" w:rsidRPr="0123B1A1">
        <w:rPr>
          <w:sz w:val="22"/>
          <w:szCs w:val="22"/>
        </w:rPr>
        <w:t>the same</w:t>
      </w:r>
      <w:r w:rsidR="002B7854" w:rsidRPr="0123B1A1">
        <w:rPr>
          <w:sz w:val="22"/>
          <w:szCs w:val="22"/>
        </w:rPr>
        <w:t xml:space="preserve"> lawyer to represent them. </w:t>
      </w:r>
    </w:p>
    <w:p w14:paraId="7CC55460" w14:textId="1E4FB704" w:rsidR="0052306C" w:rsidRDefault="002B7854" w:rsidP="0123B1A1">
      <w:pPr>
        <w:rPr>
          <w:sz w:val="22"/>
          <w:szCs w:val="22"/>
        </w:rPr>
      </w:pPr>
      <w:r w:rsidRPr="55D705E8">
        <w:rPr>
          <w:sz w:val="22"/>
          <w:szCs w:val="22"/>
        </w:rPr>
        <w:t xml:space="preserve">The assault </w:t>
      </w:r>
      <w:r w:rsidR="00287BEC" w:rsidRPr="55D705E8">
        <w:rPr>
          <w:sz w:val="22"/>
          <w:szCs w:val="22"/>
        </w:rPr>
        <w:t>was</w:t>
      </w:r>
      <w:r w:rsidRPr="55D705E8">
        <w:rPr>
          <w:sz w:val="22"/>
          <w:szCs w:val="22"/>
        </w:rPr>
        <w:t xml:space="preserve"> </w:t>
      </w:r>
      <w:r w:rsidR="0FC05BB5" w:rsidRPr="55D705E8">
        <w:rPr>
          <w:sz w:val="22"/>
          <w:szCs w:val="22"/>
        </w:rPr>
        <w:t xml:space="preserve">partly </w:t>
      </w:r>
      <w:r w:rsidRPr="55D705E8">
        <w:rPr>
          <w:sz w:val="22"/>
          <w:szCs w:val="22"/>
        </w:rPr>
        <w:t xml:space="preserve">caught on </w:t>
      </w:r>
      <w:r w:rsidR="00886360" w:rsidRPr="55D705E8">
        <w:rPr>
          <w:sz w:val="22"/>
          <w:szCs w:val="22"/>
        </w:rPr>
        <w:t>CCTV</w:t>
      </w:r>
      <w:r w:rsidR="6D8C4D7B" w:rsidRPr="55D705E8">
        <w:rPr>
          <w:sz w:val="22"/>
          <w:szCs w:val="22"/>
        </w:rPr>
        <w:t>, however</w:t>
      </w:r>
      <w:r w:rsidR="20C2944F" w:rsidRPr="55D705E8">
        <w:rPr>
          <w:sz w:val="22"/>
          <w:szCs w:val="22"/>
        </w:rPr>
        <w:t xml:space="preserve"> much of the </w:t>
      </w:r>
      <w:r w:rsidR="6D8C4D7B" w:rsidRPr="55D705E8">
        <w:rPr>
          <w:sz w:val="22"/>
          <w:szCs w:val="22"/>
        </w:rPr>
        <w:t>footage is grainy</w:t>
      </w:r>
      <w:r w:rsidR="003D7B64">
        <w:rPr>
          <w:sz w:val="22"/>
          <w:szCs w:val="22"/>
        </w:rPr>
        <w:t xml:space="preserve"> </w:t>
      </w:r>
      <w:r w:rsidR="241BF8CC" w:rsidRPr="55D705E8">
        <w:rPr>
          <w:sz w:val="22"/>
          <w:szCs w:val="22"/>
        </w:rPr>
        <w:t xml:space="preserve">and the </w:t>
      </w:r>
      <w:r w:rsidR="003D7B64" w:rsidRPr="55D705E8">
        <w:rPr>
          <w:sz w:val="22"/>
          <w:szCs w:val="22"/>
        </w:rPr>
        <w:t>assault</w:t>
      </w:r>
      <w:r w:rsidR="241BF8CC" w:rsidRPr="55D705E8">
        <w:rPr>
          <w:sz w:val="22"/>
          <w:szCs w:val="22"/>
        </w:rPr>
        <w:t xml:space="preserve"> occurred at night. </w:t>
      </w:r>
      <w:r w:rsidR="00016B74">
        <w:rPr>
          <w:sz w:val="22"/>
          <w:szCs w:val="22"/>
        </w:rPr>
        <w:t>T</w:t>
      </w:r>
      <w:r w:rsidR="4354C0AA" w:rsidRPr="55D705E8">
        <w:rPr>
          <w:sz w:val="22"/>
          <w:szCs w:val="22"/>
        </w:rPr>
        <w:t xml:space="preserve">estimony from witnesses will be necessary to support </w:t>
      </w:r>
      <w:r w:rsidR="52181B5C" w:rsidRPr="55D705E8">
        <w:rPr>
          <w:sz w:val="22"/>
          <w:szCs w:val="22"/>
        </w:rPr>
        <w:t>any</w:t>
      </w:r>
      <w:r w:rsidR="4354C0AA" w:rsidRPr="55D705E8">
        <w:rPr>
          <w:sz w:val="22"/>
          <w:szCs w:val="22"/>
        </w:rPr>
        <w:t xml:space="preserve"> prosecutions.  The CCTV footage largely shows</w:t>
      </w:r>
      <w:r w:rsidR="485D70D5" w:rsidRPr="55D705E8">
        <w:rPr>
          <w:sz w:val="22"/>
          <w:szCs w:val="22"/>
        </w:rPr>
        <w:t xml:space="preserve"> </w:t>
      </w:r>
      <w:r w:rsidR="00287BEC" w:rsidRPr="55D705E8">
        <w:rPr>
          <w:sz w:val="22"/>
          <w:szCs w:val="22"/>
        </w:rPr>
        <w:t>Daryl and Mich</w:t>
      </w:r>
      <w:r w:rsidR="116B43E8" w:rsidRPr="55D705E8">
        <w:rPr>
          <w:sz w:val="22"/>
          <w:szCs w:val="22"/>
        </w:rPr>
        <w:t>ael</w:t>
      </w:r>
      <w:r w:rsidRPr="55D705E8">
        <w:rPr>
          <w:sz w:val="22"/>
          <w:szCs w:val="22"/>
        </w:rPr>
        <w:t xml:space="preserve"> as the main </w:t>
      </w:r>
      <w:r w:rsidR="3EB96BD8" w:rsidRPr="55D705E8">
        <w:rPr>
          <w:sz w:val="22"/>
          <w:szCs w:val="22"/>
        </w:rPr>
        <w:t>assailants</w:t>
      </w:r>
      <w:r w:rsidRPr="55D705E8">
        <w:rPr>
          <w:sz w:val="22"/>
          <w:szCs w:val="22"/>
        </w:rPr>
        <w:t xml:space="preserve">, </w:t>
      </w:r>
      <w:r w:rsidR="00CB47D9">
        <w:rPr>
          <w:sz w:val="22"/>
          <w:szCs w:val="22"/>
        </w:rPr>
        <w:t xml:space="preserve">but </w:t>
      </w:r>
      <w:r w:rsidR="0052306C" w:rsidRPr="55D705E8">
        <w:rPr>
          <w:sz w:val="22"/>
          <w:szCs w:val="22"/>
        </w:rPr>
        <w:t xml:space="preserve">Kirsty and </w:t>
      </w:r>
      <w:r w:rsidR="00CF72F7" w:rsidRPr="55D705E8">
        <w:rPr>
          <w:sz w:val="22"/>
          <w:szCs w:val="22"/>
        </w:rPr>
        <w:t>Tamsen</w:t>
      </w:r>
      <w:r w:rsidR="0052306C" w:rsidRPr="55D705E8">
        <w:rPr>
          <w:sz w:val="22"/>
          <w:szCs w:val="22"/>
        </w:rPr>
        <w:t xml:space="preserve"> </w:t>
      </w:r>
      <w:r w:rsidR="3BCDD6B6" w:rsidRPr="55D705E8">
        <w:rPr>
          <w:sz w:val="22"/>
          <w:szCs w:val="22"/>
        </w:rPr>
        <w:t xml:space="preserve">also participated </w:t>
      </w:r>
      <w:r w:rsidR="003D7B64">
        <w:rPr>
          <w:sz w:val="22"/>
          <w:szCs w:val="22"/>
        </w:rPr>
        <w:t>early on</w:t>
      </w:r>
      <w:r w:rsidR="3BCDD6B6" w:rsidRPr="55D705E8">
        <w:rPr>
          <w:sz w:val="22"/>
          <w:szCs w:val="22"/>
        </w:rPr>
        <w:t xml:space="preserve"> by kicking the victims. Subsequently, Kirsty and Tamsen </w:t>
      </w:r>
      <w:r w:rsidR="648DEB05" w:rsidRPr="55D705E8">
        <w:rPr>
          <w:sz w:val="22"/>
          <w:szCs w:val="22"/>
        </w:rPr>
        <w:t xml:space="preserve">became concerned about the harm being done to the victims by Daryl and Michael and </w:t>
      </w:r>
      <w:r w:rsidR="3BCDD6B6" w:rsidRPr="55D705E8">
        <w:rPr>
          <w:sz w:val="22"/>
          <w:szCs w:val="22"/>
        </w:rPr>
        <w:t xml:space="preserve">sought to </w:t>
      </w:r>
      <w:r w:rsidR="22F64497" w:rsidRPr="55D705E8">
        <w:rPr>
          <w:sz w:val="22"/>
          <w:szCs w:val="22"/>
        </w:rPr>
        <w:t>stop the ass</w:t>
      </w:r>
      <w:r w:rsidR="6EFE6A6E" w:rsidRPr="55D705E8">
        <w:rPr>
          <w:sz w:val="22"/>
          <w:szCs w:val="22"/>
        </w:rPr>
        <w:t>a</w:t>
      </w:r>
      <w:r w:rsidR="22F64497" w:rsidRPr="55D705E8">
        <w:rPr>
          <w:sz w:val="22"/>
          <w:szCs w:val="22"/>
        </w:rPr>
        <w:t xml:space="preserve">ult </w:t>
      </w:r>
      <w:r w:rsidR="6EFEC929" w:rsidRPr="55D705E8">
        <w:rPr>
          <w:sz w:val="22"/>
          <w:szCs w:val="22"/>
        </w:rPr>
        <w:t xml:space="preserve">by </w:t>
      </w:r>
      <w:r w:rsidRPr="55D705E8">
        <w:rPr>
          <w:sz w:val="22"/>
          <w:szCs w:val="22"/>
        </w:rPr>
        <w:t>trying to get between the</w:t>
      </w:r>
      <w:r w:rsidR="0662E3FE" w:rsidRPr="55D705E8">
        <w:rPr>
          <w:sz w:val="22"/>
          <w:szCs w:val="22"/>
        </w:rPr>
        <w:t xml:space="preserve">m </w:t>
      </w:r>
      <w:r w:rsidRPr="55D705E8">
        <w:rPr>
          <w:sz w:val="22"/>
          <w:szCs w:val="22"/>
        </w:rPr>
        <w:t xml:space="preserve">and the victims. </w:t>
      </w:r>
    </w:p>
    <w:p w14:paraId="75F02135" w14:textId="3F1AB7E6" w:rsidR="00353AA1" w:rsidRPr="00015B3F" w:rsidRDefault="00FA7695">
      <w:pPr>
        <w:rPr>
          <w:sz w:val="22"/>
          <w:szCs w:val="22"/>
        </w:rPr>
      </w:pPr>
      <w:r w:rsidRPr="259AD442">
        <w:rPr>
          <w:sz w:val="22"/>
          <w:szCs w:val="22"/>
        </w:rPr>
        <w:t>There</w:t>
      </w:r>
      <w:r w:rsidR="005E272B" w:rsidRPr="259AD442">
        <w:rPr>
          <w:sz w:val="22"/>
          <w:szCs w:val="22"/>
        </w:rPr>
        <w:t xml:space="preserve"> </w:t>
      </w:r>
      <w:r w:rsidR="177E340F" w:rsidRPr="259AD442">
        <w:rPr>
          <w:sz w:val="22"/>
          <w:szCs w:val="22"/>
        </w:rPr>
        <w:t>will</w:t>
      </w:r>
      <w:r w:rsidR="005E272B" w:rsidRPr="259AD442">
        <w:rPr>
          <w:sz w:val="22"/>
          <w:szCs w:val="22"/>
        </w:rPr>
        <w:t xml:space="preserve"> be </w:t>
      </w:r>
      <w:r w:rsidR="002B7854" w:rsidRPr="259AD442">
        <w:rPr>
          <w:sz w:val="22"/>
          <w:szCs w:val="22"/>
        </w:rPr>
        <w:t xml:space="preserve">a conflict of interest </w:t>
      </w:r>
      <w:r w:rsidR="00EA6F08" w:rsidRPr="259AD442">
        <w:rPr>
          <w:sz w:val="22"/>
          <w:szCs w:val="22"/>
        </w:rPr>
        <w:t xml:space="preserve">if Kirsty and Tamsen provide evidence </w:t>
      </w:r>
      <w:r w:rsidR="00A37352" w:rsidRPr="259AD442">
        <w:rPr>
          <w:sz w:val="22"/>
          <w:szCs w:val="22"/>
        </w:rPr>
        <w:t xml:space="preserve">that will be </w:t>
      </w:r>
      <w:r w:rsidR="00EA6F08" w:rsidRPr="259AD442">
        <w:rPr>
          <w:sz w:val="22"/>
          <w:szCs w:val="22"/>
        </w:rPr>
        <w:t xml:space="preserve">harmful to </w:t>
      </w:r>
      <w:r w:rsidR="00A37352" w:rsidRPr="259AD442">
        <w:rPr>
          <w:sz w:val="22"/>
          <w:szCs w:val="22"/>
        </w:rPr>
        <w:t>Daryl and Michael’s case. Under these circumstances i</w:t>
      </w:r>
      <w:r w:rsidR="002B7854" w:rsidRPr="259AD442">
        <w:rPr>
          <w:sz w:val="22"/>
          <w:szCs w:val="22"/>
        </w:rPr>
        <w:t>t</w:t>
      </w:r>
      <w:r w:rsidR="580665D0" w:rsidRPr="259AD442">
        <w:rPr>
          <w:sz w:val="22"/>
          <w:szCs w:val="22"/>
        </w:rPr>
        <w:t xml:space="preserve"> i</w:t>
      </w:r>
      <w:r w:rsidR="00BF658B" w:rsidRPr="259AD442">
        <w:rPr>
          <w:sz w:val="22"/>
          <w:szCs w:val="22"/>
        </w:rPr>
        <w:t xml:space="preserve">s </w:t>
      </w:r>
      <w:r w:rsidR="002B7854" w:rsidRPr="259AD442">
        <w:rPr>
          <w:sz w:val="22"/>
          <w:szCs w:val="22"/>
        </w:rPr>
        <w:t xml:space="preserve">not possible for </w:t>
      </w:r>
      <w:r w:rsidR="121C9896" w:rsidRPr="259AD442">
        <w:rPr>
          <w:sz w:val="22"/>
          <w:szCs w:val="22"/>
        </w:rPr>
        <w:t>the lawyer</w:t>
      </w:r>
      <w:r w:rsidR="002B7854" w:rsidRPr="259AD442">
        <w:rPr>
          <w:sz w:val="22"/>
          <w:szCs w:val="22"/>
        </w:rPr>
        <w:t xml:space="preserve"> to represent all 4 accused</w:t>
      </w:r>
      <w:r w:rsidR="28C4A9FF" w:rsidRPr="259AD442">
        <w:rPr>
          <w:sz w:val="22"/>
          <w:szCs w:val="22"/>
        </w:rPr>
        <w:t>.</w:t>
      </w:r>
      <w:r w:rsidR="000E4733" w:rsidRPr="259AD442">
        <w:rPr>
          <w:sz w:val="22"/>
          <w:szCs w:val="22"/>
        </w:rPr>
        <w:t xml:space="preserve"> </w:t>
      </w:r>
    </w:p>
    <w:sectPr w:rsidR="00353AA1" w:rsidRPr="00015B3F">
      <w:headerReference w:type="even" r:id="rId14"/>
      <w:headerReference w:type="default" r:id="rId15"/>
      <w:head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538C1" w14:textId="77777777" w:rsidR="00540FD0" w:rsidRDefault="00540FD0" w:rsidP="00AD36CD">
      <w:pPr>
        <w:spacing w:after="0" w:line="240" w:lineRule="auto"/>
      </w:pPr>
      <w:r>
        <w:separator/>
      </w:r>
    </w:p>
  </w:endnote>
  <w:endnote w:type="continuationSeparator" w:id="0">
    <w:p w14:paraId="491BAC17" w14:textId="77777777" w:rsidR="00540FD0" w:rsidRDefault="00540FD0" w:rsidP="00AD3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FE390" w14:textId="77777777" w:rsidR="00540FD0" w:rsidRDefault="00540FD0" w:rsidP="00AD36CD">
      <w:pPr>
        <w:spacing w:after="0" w:line="240" w:lineRule="auto"/>
      </w:pPr>
      <w:r>
        <w:separator/>
      </w:r>
    </w:p>
  </w:footnote>
  <w:footnote w:type="continuationSeparator" w:id="0">
    <w:p w14:paraId="195FFF2B" w14:textId="77777777" w:rsidR="00540FD0" w:rsidRDefault="00540FD0" w:rsidP="00AD3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2B22C" w14:textId="77777777" w:rsidR="00AD36CD" w:rsidRDefault="00AD36CD">
    <w:pPr>
      <w:pStyle w:val="Header"/>
    </w:pPr>
    <w:r>
      <w:rPr>
        <w:noProof/>
      </w:rPr>
      <mc:AlternateContent>
        <mc:Choice Requires="wps">
          <w:drawing>
            <wp:anchor distT="0" distB="0" distL="0" distR="0" simplePos="0" relativeHeight="251658241" behindDoc="0" locked="0" layoutInCell="1" allowOverlap="1" wp14:anchorId="1C8BC885" wp14:editId="32871D31">
              <wp:simplePos x="635" y="635"/>
              <wp:positionH relativeFrom="page">
                <wp:align>center</wp:align>
              </wp:positionH>
              <wp:positionV relativeFrom="page">
                <wp:align>top</wp:align>
              </wp:positionV>
              <wp:extent cx="518795" cy="370205"/>
              <wp:effectExtent l="0" t="0" r="14605" b="10795"/>
              <wp:wrapNone/>
              <wp:docPr id="183339931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67C868B8" w14:textId="77777777" w:rsidR="00AD36CD" w:rsidRPr="00AD36CD" w:rsidRDefault="00AD36CD" w:rsidP="00AD36CD">
                          <w:pPr>
                            <w:spacing w:after="0"/>
                            <w:rPr>
                              <w:rFonts w:ascii="Aptos" w:eastAsia="Aptos" w:hAnsi="Aptos" w:cs="Aptos"/>
                              <w:noProof/>
                              <w:color w:val="FF0000"/>
                              <w:sz w:val="20"/>
                              <w:szCs w:val="20"/>
                            </w:rPr>
                          </w:pPr>
                          <w:r w:rsidRPr="00AD36C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1C8BC885">
              <v:stroke joinstyle="miter"/>
              <v:path gradientshapeok="t" o:connecttype="rect"/>
            </v:shapetype>
            <v:shape id="Text Box 2" style="position:absolute;margin-left:0;margin-top:0;width:40.85pt;height:29.1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">
              <v:textbox style="mso-fit-shape-to-text:t" inset="0,15pt,0,0">
                <w:txbxContent>
                  <w:p w:rsidRPr="00AD36CD" w:rsidR="00AD36CD" w:rsidP="00AD36CD" w:rsidRDefault="00AD36CD" w14:paraId="67C868B8" w14:textId="77777777">
                    <w:pPr>
                      <w:spacing w:after="0"/>
                      <w:rPr>
                        <w:rFonts w:ascii="Aptos" w:hAnsi="Aptos" w:eastAsia="Aptos" w:cs="Aptos"/>
                        <w:noProof/>
                        <w:color w:val="FF0000"/>
                        <w:sz w:val="20"/>
                        <w:szCs w:val="20"/>
                      </w:rPr>
                    </w:pPr>
                    <w:r w:rsidRPr="00AD36CD">
                      <w:rPr>
                        <w:rFonts w:ascii="Aptos" w:hAnsi="Aptos" w:eastAsia="Aptos" w:cs="Aptos"/>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B2DAE" w14:textId="77777777" w:rsidR="00AD36CD" w:rsidRDefault="00AD36CD">
    <w:pPr>
      <w:pStyle w:val="Header"/>
    </w:pPr>
    <w:r>
      <w:rPr>
        <w:noProof/>
      </w:rPr>
      <mc:AlternateContent>
        <mc:Choice Requires="wps">
          <w:drawing>
            <wp:anchor distT="0" distB="0" distL="0" distR="0" simplePos="0" relativeHeight="251658242" behindDoc="0" locked="0" layoutInCell="1" allowOverlap="1" wp14:anchorId="05EE6F2B" wp14:editId="53D99D06">
              <wp:simplePos x="635" y="635"/>
              <wp:positionH relativeFrom="page">
                <wp:align>center</wp:align>
              </wp:positionH>
              <wp:positionV relativeFrom="page">
                <wp:align>top</wp:align>
              </wp:positionV>
              <wp:extent cx="518795" cy="370205"/>
              <wp:effectExtent l="0" t="0" r="14605" b="10795"/>
              <wp:wrapNone/>
              <wp:docPr id="17123253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02534B80" w14:textId="5E018A3D" w:rsidR="00AD36CD" w:rsidRPr="00AD36CD" w:rsidRDefault="00AD36CD" w:rsidP="00AD36CD">
                          <w:pPr>
                            <w:spacing w:after="0"/>
                            <w:rPr>
                              <w:rFonts w:ascii="Aptos" w:eastAsia="Aptos" w:hAnsi="Aptos" w:cs="Aptos"/>
                              <w:noProof/>
                              <w:color w:val="FF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05EE6F2B">
              <v:stroke joinstyle="miter"/>
              <v:path gradientshapeok="t" o:connecttype="rect"/>
            </v:shapetype>
            <v:shape id="Text Box 3" style="position:absolute;margin-left:0;margin-top:0;width:40.85pt;height:29.1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">
              <v:textbox style="mso-fit-shape-to-text:t" inset="0,15pt,0,0">
                <w:txbxContent>
                  <w:p w:rsidRPr="00AD36CD" w:rsidR="00AD36CD" w:rsidP="00AD36CD" w:rsidRDefault="00AD36CD" w14:paraId="02534B80" w14:textId="5E018A3D">
                    <w:pPr>
                      <w:spacing w:after="0"/>
                      <w:rPr>
                        <w:rFonts w:ascii="Aptos" w:hAnsi="Aptos" w:eastAsia="Aptos" w:cs="Aptos"/>
                        <w:noProof/>
                        <w:color w:val="FF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1B816" w14:textId="77777777" w:rsidR="00AD36CD" w:rsidRDefault="00AD36CD">
    <w:pPr>
      <w:pStyle w:val="Header"/>
    </w:pPr>
    <w:r>
      <w:rPr>
        <w:noProof/>
      </w:rPr>
      <mc:AlternateContent>
        <mc:Choice Requires="wps">
          <w:drawing>
            <wp:anchor distT="0" distB="0" distL="0" distR="0" simplePos="0" relativeHeight="251658240" behindDoc="0" locked="0" layoutInCell="1" allowOverlap="1" wp14:anchorId="5A20A920" wp14:editId="3902177F">
              <wp:simplePos x="635" y="635"/>
              <wp:positionH relativeFrom="page">
                <wp:align>center</wp:align>
              </wp:positionH>
              <wp:positionV relativeFrom="page">
                <wp:align>top</wp:align>
              </wp:positionV>
              <wp:extent cx="518795" cy="370205"/>
              <wp:effectExtent l="0" t="0" r="14605" b="10795"/>
              <wp:wrapNone/>
              <wp:docPr id="58262449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773710E6" w14:textId="77777777" w:rsidR="00AD36CD" w:rsidRPr="00AD36CD" w:rsidRDefault="00AD36CD" w:rsidP="00AD36CD">
                          <w:pPr>
                            <w:spacing w:after="0"/>
                            <w:rPr>
                              <w:rFonts w:ascii="Aptos" w:eastAsia="Aptos" w:hAnsi="Aptos" w:cs="Aptos"/>
                              <w:noProof/>
                              <w:color w:val="FF0000"/>
                              <w:sz w:val="20"/>
                              <w:szCs w:val="20"/>
                            </w:rPr>
                          </w:pPr>
                          <w:r w:rsidRPr="00AD36C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5A20A920">
              <v:stroke joinstyle="miter"/>
              <v:path gradientshapeok="t" o:connecttype="rect"/>
            </v:shapetype>
            <v:shape id="Text Box 1" style="position:absolute;margin-left:0;margin-top:0;width:40.85pt;height:29.1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A51oACDgIAABwE&#10;AAAOAAAAAAAAAAAAAAAAAC4CAABkcnMvZTJvRG9jLnhtbFBLAQItABQABgAIAAAAIQCbyqho2gAA&#10;AAMBAAAPAAAAAAAAAAAAAAAAAGgEAABkcnMvZG93bnJldi54bWxQSwUGAAAAAAQABADzAAAAbwUA&#10;AAAA&#10;">
              <v:textbox style="mso-fit-shape-to-text:t" inset="0,15pt,0,0">
                <w:txbxContent>
                  <w:p w:rsidRPr="00AD36CD" w:rsidR="00AD36CD" w:rsidP="00AD36CD" w:rsidRDefault="00AD36CD" w14:paraId="773710E6" w14:textId="77777777">
                    <w:pPr>
                      <w:spacing w:after="0"/>
                      <w:rPr>
                        <w:rFonts w:ascii="Aptos" w:hAnsi="Aptos" w:eastAsia="Aptos" w:cs="Aptos"/>
                        <w:noProof/>
                        <w:color w:val="FF0000"/>
                        <w:sz w:val="20"/>
                        <w:szCs w:val="20"/>
                      </w:rPr>
                    </w:pPr>
                    <w:r w:rsidRPr="00AD36CD">
                      <w:rPr>
                        <w:rFonts w:ascii="Aptos" w:hAnsi="Aptos" w:eastAsia="Aptos" w:cs="Aptos"/>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4726D"/>
    <w:multiLevelType w:val="hybridMultilevel"/>
    <w:tmpl w:val="0382FD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EE81154"/>
    <w:multiLevelType w:val="hybridMultilevel"/>
    <w:tmpl w:val="E6F4A32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7E60197"/>
    <w:multiLevelType w:val="hybridMultilevel"/>
    <w:tmpl w:val="6F12A86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3" w15:restartNumberingAfterBreak="0">
    <w:nsid w:val="235D6616"/>
    <w:multiLevelType w:val="hybridMultilevel"/>
    <w:tmpl w:val="5930D974"/>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4" w15:restartNumberingAfterBreak="0">
    <w:nsid w:val="3B434B55"/>
    <w:multiLevelType w:val="hybridMultilevel"/>
    <w:tmpl w:val="85DE14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0D02C4E"/>
    <w:multiLevelType w:val="multilevel"/>
    <w:tmpl w:val="C5B0A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1B4F42"/>
    <w:multiLevelType w:val="hybridMultilevel"/>
    <w:tmpl w:val="D0DE5AB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2A254CD"/>
    <w:multiLevelType w:val="hybridMultilevel"/>
    <w:tmpl w:val="A1DE5DF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60C0849"/>
    <w:multiLevelType w:val="hybridMultilevel"/>
    <w:tmpl w:val="240E99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628223C"/>
    <w:multiLevelType w:val="hybridMultilevel"/>
    <w:tmpl w:val="2BCA4B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73E4E07"/>
    <w:multiLevelType w:val="hybridMultilevel"/>
    <w:tmpl w:val="6F9E9B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45427962">
    <w:abstractNumId w:val="8"/>
  </w:num>
  <w:num w:numId="2" w16cid:durableId="1029260454">
    <w:abstractNumId w:val="7"/>
  </w:num>
  <w:num w:numId="3" w16cid:durableId="11078981">
    <w:abstractNumId w:val="4"/>
  </w:num>
  <w:num w:numId="4" w16cid:durableId="329871330">
    <w:abstractNumId w:val="1"/>
  </w:num>
  <w:num w:numId="5" w16cid:durableId="1282375256">
    <w:abstractNumId w:val="6"/>
  </w:num>
  <w:num w:numId="6" w16cid:durableId="1574463057">
    <w:abstractNumId w:val="0"/>
  </w:num>
  <w:num w:numId="7" w16cid:durableId="307634805">
    <w:abstractNumId w:val="3"/>
  </w:num>
  <w:num w:numId="8" w16cid:durableId="1326544546">
    <w:abstractNumId w:val="10"/>
  </w:num>
  <w:num w:numId="9" w16cid:durableId="1213612979">
    <w:abstractNumId w:val="9"/>
  </w:num>
  <w:num w:numId="10" w16cid:durableId="173540555">
    <w:abstractNumId w:val="2"/>
  </w:num>
  <w:num w:numId="11" w16cid:durableId="9912500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A0E"/>
    <w:rsid w:val="00015B3F"/>
    <w:rsid w:val="00016B74"/>
    <w:rsid w:val="00023631"/>
    <w:rsid w:val="000237C7"/>
    <w:rsid w:val="000245C1"/>
    <w:rsid w:val="00031D9C"/>
    <w:rsid w:val="00031FD6"/>
    <w:rsid w:val="0003449D"/>
    <w:rsid w:val="00052F6E"/>
    <w:rsid w:val="00083F49"/>
    <w:rsid w:val="000A25DB"/>
    <w:rsid w:val="000B3224"/>
    <w:rsid w:val="000D08D9"/>
    <w:rsid w:val="000D3DDF"/>
    <w:rsid w:val="000E4733"/>
    <w:rsid w:val="000E560D"/>
    <w:rsid w:val="000F696A"/>
    <w:rsid w:val="000F6E9F"/>
    <w:rsid w:val="00102337"/>
    <w:rsid w:val="00115760"/>
    <w:rsid w:val="0012598C"/>
    <w:rsid w:val="00126872"/>
    <w:rsid w:val="001453AA"/>
    <w:rsid w:val="00153C50"/>
    <w:rsid w:val="00186B57"/>
    <w:rsid w:val="00195166"/>
    <w:rsid w:val="00197252"/>
    <w:rsid w:val="001B0CD4"/>
    <w:rsid w:val="001B45C9"/>
    <w:rsid w:val="001D2628"/>
    <w:rsid w:val="001F4146"/>
    <w:rsid w:val="001F4660"/>
    <w:rsid w:val="001F578C"/>
    <w:rsid w:val="00243FE8"/>
    <w:rsid w:val="00247243"/>
    <w:rsid w:val="00261A25"/>
    <w:rsid w:val="00262E49"/>
    <w:rsid w:val="002835B4"/>
    <w:rsid w:val="00285C68"/>
    <w:rsid w:val="00287BEC"/>
    <w:rsid w:val="002A0530"/>
    <w:rsid w:val="002A0E9C"/>
    <w:rsid w:val="002A5463"/>
    <w:rsid w:val="002B1F15"/>
    <w:rsid w:val="002B7854"/>
    <w:rsid w:val="002D1492"/>
    <w:rsid w:val="002D6E9C"/>
    <w:rsid w:val="002D7819"/>
    <w:rsid w:val="002F001B"/>
    <w:rsid w:val="002F33B0"/>
    <w:rsid w:val="0030521B"/>
    <w:rsid w:val="0030627F"/>
    <w:rsid w:val="003207C0"/>
    <w:rsid w:val="00330847"/>
    <w:rsid w:val="00337811"/>
    <w:rsid w:val="00346341"/>
    <w:rsid w:val="00353AA1"/>
    <w:rsid w:val="00353CA6"/>
    <w:rsid w:val="00381263"/>
    <w:rsid w:val="00392901"/>
    <w:rsid w:val="00393E16"/>
    <w:rsid w:val="003B75EC"/>
    <w:rsid w:val="003C09A2"/>
    <w:rsid w:val="003D7B64"/>
    <w:rsid w:val="003E0BE0"/>
    <w:rsid w:val="003E12B6"/>
    <w:rsid w:val="00413CAD"/>
    <w:rsid w:val="004223B2"/>
    <w:rsid w:val="00422BCD"/>
    <w:rsid w:val="00440211"/>
    <w:rsid w:val="00447054"/>
    <w:rsid w:val="00464068"/>
    <w:rsid w:val="00483629"/>
    <w:rsid w:val="00486E91"/>
    <w:rsid w:val="0049640A"/>
    <w:rsid w:val="004A087B"/>
    <w:rsid w:val="004A1762"/>
    <w:rsid w:val="004A314F"/>
    <w:rsid w:val="004B3BF7"/>
    <w:rsid w:val="004B7C68"/>
    <w:rsid w:val="004C32E5"/>
    <w:rsid w:val="004E076E"/>
    <w:rsid w:val="004F7B35"/>
    <w:rsid w:val="0050106D"/>
    <w:rsid w:val="005075CC"/>
    <w:rsid w:val="005171EF"/>
    <w:rsid w:val="0052306C"/>
    <w:rsid w:val="005248C4"/>
    <w:rsid w:val="00540FD0"/>
    <w:rsid w:val="00554662"/>
    <w:rsid w:val="00574002"/>
    <w:rsid w:val="005965FD"/>
    <w:rsid w:val="005A60EC"/>
    <w:rsid w:val="005A6942"/>
    <w:rsid w:val="005B2C4C"/>
    <w:rsid w:val="005B32FE"/>
    <w:rsid w:val="005C411C"/>
    <w:rsid w:val="005E272B"/>
    <w:rsid w:val="005F6B94"/>
    <w:rsid w:val="00610DB9"/>
    <w:rsid w:val="00634EF6"/>
    <w:rsid w:val="00636E95"/>
    <w:rsid w:val="00655388"/>
    <w:rsid w:val="006557BB"/>
    <w:rsid w:val="00656A0E"/>
    <w:rsid w:val="006865EA"/>
    <w:rsid w:val="006B1AED"/>
    <w:rsid w:val="006B66C0"/>
    <w:rsid w:val="006B6C3E"/>
    <w:rsid w:val="006C0E49"/>
    <w:rsid w:val="006E7E95"/>
    <w:rsid w:val="006F3297"/>
    <w:rsid w:val="006F70D4"/>
    <w:rsid w:val="0070564E"/>
    <w:rsid w:val="00726E8D"/>
    <w:rsid w:val="00735C8D"/>
    <w:rsid w:val="007500CE"/>
    <w:rsid w:val="0075743C"/>
    <w:rsid w:val="007614DC"/>
    <w:rsid w:val="0077522C"/>
    <w:rsid w:val="00776EA2"/>
    <w:rsid w:val="00785829"/>
    <w:rsid w:val="00792B17"/>
    <w:rsid w:val="00795D86"/>
    <w:rsid w:val="007A5822"/>
    <w:rsid w:val="007B1655"/>
    <w:rsid w:val="007C650F"/>
    <w:rsid w:val="007D76B9"/>
    <w:rsid w:val="007F5D1D"/>
    <w:rsid w:val="007F69F2"/>
    <w:rsid w:val="00816CCA"/>
    <w:rsid w:val="008266FE"/>
    <w:rsid w:val="008271ED"/>
    <w:rsid w:val="00847E51"/>
    <w:rsid w:val="00856BC8"/>
    <w:rsid w:val="008641D7"/>
    <w:rsid w:val="00880E76"/>
    <w:rsid w:val="0088122D"/>
    <w:rsid w:val="00883FDB"/>
    <w:rsid w:val="00886360"/>
    <w:rsid w:val="008A4E20"/>
    <w:rsid w:val="008B50E5"/>
    <w:rsid w:val="008D6F0E"/>
    <w:rsid w:val="008F6256"/>
    <w:rsid w:val="00907700"/>
    <w:rsid w:val="00910689"/>
    <w:rsid w:val="00915CD4"/>
    <w:rsid w:val="00941368"/>
    <w:rsid w:val="009623CF"/>
    <w:rsid w:val="00966552"/>
    <w:rsid w:val="00966F31"/>
    <w:rsid w:val="00970C15"/>
    <w:rsid w:val="00973B71"/>
    <w:rsid w:val="00984AB6"/>
    <w:rsid w:val="00984AC0"/>
    <w:rsid w:val="00987423"/>
    <w:rsid w:val="00987807"/>
    <w:rsid w:val="009A31B9"/>
    <w:rsid w:val="009A48BE"/>
    <w:rsid w:val="009A70C5"/>
    <w:rsid w:val="009B6A65"/>
    <w:rsid w:val="009D1546"/>
    <w:rsid w:val="009F6EA9"/>
    <w:rsid w:val="00A1179D"/>
    <w:rsid w:val="00A25318"/>
    <w:rsid w:val="00A37352"/>
    <w:rsid w:val="00A521CF"/>
    <w:rsid w:val="00A60EA3"/>
    <w:rsid w:val="00A62577"/>
    <w:rsid w:val="00A8550C"/>
    <w:rsid w:val="00AB7D71"/>
    <w:rsid w:val="00AC3497"/>
    <w:rsid w:val="00AD0AEC"/>
    <w:rsid w:val="00AD36CD"/>
    <w:rsid w:val="00AE2933"/>
    <w:rsid w:val="00AE52BF"/>
    <w:rsid w:val="00AE7B29"/>
    <w:rsid w:val="00AF189A"/>
    <w:rsid w:val="00AF247B"/>
    <w:rsid w:val="00AF5601"/>
    <w:rsid w:val="00B045AA"/>
    <w:rsid w:val="00B23DA6"/>
    <w:rsid w:val="00B57090"/>
    <w:rsid w:val="00B85093"/>
    <w:rsid w:val="00B978AD"/>
    <w:rsid w:val="00BA1FA6"/>
    <w:rsid w:val="00BA6CE5"/>
    <w:rsid w:val="00BB607F"/>
    <w:rsid w:val="00BD317F"/>
    <w:rsid w:val="00BE0CFF"/>
    <w:rsid w:val="00BE2524"/>
    <w:rsid w:val="00BE670B"/>
    <w:rsid w:val="00BE6FD8"/>
    <w:rsid w:val="00BE7A23"/>
    <w:rsid w:val="00BF5BB0"/>
    <w:rsid w:val="00BF658B"/>
    <w:rsid w:val="00C023FF"/>
    <w:rsid w:val="00C17062"/>
    <w:rsid w:val="00C26048"/>
    <w:rsid w:val="00C300B5"/>
    <w:rsid w:val="00C318B8"/>
    <w:rsid w:val="00C41892"/>
    <w:rsid w:val="00C4461C"/>
    <w:rsid w:val="00C61021"/>
    <w:rsid w:val="00C7288F"/>
    <w:rsid w:val="00C81863"/>
    <w:rsid w:val="00C90F85"/>
    <w:rsid w:val="00C93644"/>
    <w:rsid w:val="00CA3862"/>
    <w:rsid w:val="00CA49BA"/>
    <w:rsid w:val="00CA63EE"/>
    <w:rsid w:val="00CA7FEE"/>
    <w:rsid w:val="00CB47D9"/>
    <w:rsid w:val="00CB7C96"/>
    <w:rsid w:val="00CD2DB8"/>
    <w:rsid w:val="00CD695F"/>
    <w:rsid w:val="00CF72F7"/>
    <w:rsid w:val="00D00F3A"/>
    <w:rsid w:val="00D0164B"/>
    <w:rsid w:val="00D10109"/>
    <w:rsid w:val="00D15B74"/>
    <w:rsid w:val="00D16F5A"/>
    <w:rsid w:val="00D17633"/>
    <w:rsid w:val="00D20107"/>
    <w:rsid w:val="00D26E4F"/>
    <w:rsid w:val="00D332F9"/>
    <w:rsid w:val="00D33BDA"/>
    <w:rsid w:val="00D50D8B"/>
    <w:rsid w:val="00D536F4"/>
    <w:rsid w:val="00D5527C"/>
    <w:rsid w:val="00D71728"/>
    <w:rsid w:val="00D73A66"/>
    <w:rsid w:val="00D7547F"/>
    <w:rsid w:val="00D85E5B"/>
    <w:rsid w:val="00D904EB"/>
    <w:rsid w:val="00DA2798"/>
    <w:rsid w:val="00DC3A2C"/>
    <w:rsid w:val="00DC7B0D"/>
    <w:rsid w:val="00DD3C16"/>
    <w:rsid w:val="00DE197E"/>
    <w:rsid w:val="00DF1F10"/>
    <w:rsid w:val="00DF2D02"/>
    <w:rsid w:val="00DF54FE"/>
    <w:rsid w:val="00E043E7"/>
    <w:rsid w:val="00E35142"/>
    <w:rsid w:val="00E37DBD"/>
    <w:rsid w:val="00E431C2"/>
    <w:rsid w:val="00E47EE7"/>
    <w:rsid w:val="00E47F74"/>
    <w:rsid w:val="00E609E8"/>
    <w:rsid w:val="00E62CAD"/>
    <w:rsid w:val="00E66FBF"/>
    <w:rsid w:val="00E673A3"/>
    <w:rsid w:val="00E73E19"/>
    <w:rsid w:val="00E924D7"/>
    <w:rsid w:val="00E94A2D"/>
    <w:rsid w:val="00E9713F"/>
    <w:rsid w:val="00EA6F08"/>
    <w:rsid w:val="00ED54DB"/>
    <w:rsid w:val="00EE69DA"/>
    <w:rsid w:val="00F32692"/>
    <w:rsid w:val="00F35AD6"/>
    <w:rsid w:val="00F37CA2"/>
    <w:rsid w:val="00F44B61"/>
    <w:rsid w:val="00F511F1"/>
    <w:rsid w:val="00F60C51"/>
    <w:rsid w:val="00F72514"/>
    <w:rsid w:val="00F86136"/>
    <w:rsid w:val="00F9465D"/>
    <w:rsid w:val="00FA0274"/>
    <w:rsid w:val="00FA427B"/>
    <w:rsid w:val="00FA4722"/>
    <w:rsid w:val="00FA7695"/>
    <w:rsid w:val="00FB07A2"/>
    <w:rsid w:val="00FB2A01"/>
    <w:rsid w:val="00FB698F"/>
    <w:rsid w:val="00FC67C4"/>
    <w:rsid w:val="00FC761D"/>
    <w:rsid w:val="00FD093D"/>
    <w:rsid w:val="00FD280C"/>
    <w:rsid w:val="00FD3191"/>
    <w:rsid w:val="00FE2ED9"/>
    <w:rsid w:val="00FE410D"/>
    <w:rsid w:val="00FE61C1"/>
    <w:rsid w:val="0123B1A1"/>
    <w:rsid w:val="01284F7F"/>
    <w:rsid w:val="021E3BEB"/>
    <w:rsid w:val="0451BF1A"/>
    <w:rsid w:val="060FA807"/>
    <w:rsid w:val="0662E3FE"/>
    <w:rsid w:val="073668BA"/>
    <w:rsid w:val="08FCA68B"/>
    <w:rsid w:val="0A371E52"/>
    <w:rsid w:val="0B00233F"/>
    <w:rsid w:val="0B233B23"/>
    <w:rsid w:val="0B677C0E"/>
    <w:rsid w:val="0FC05BB5"/>
    <w:rsid w:val="116B43E8"/>
    <w:rsid w:val="121C9896"/>
    <w:rsid w:val="138B77B8"/>
    <w:rsid w:val="172E556A"/>
    <w:rsid w:val="177E340F"/>
    <w:rsid w:val="199AA795"/>
    <w:rsid w:val="1A13DF01"/>
    <w:rsid w:val="1AE5B25C"/>
    <w:rsid w:val="20C2944F"/>
    <w:rsid w:val="22F64497"/>
    <w:rsid w:val="237E2411"/>
    <w:rsid w:val="241BF8CC"/>
    <w:rsid w:val="259AD442"/>
    <w:rsid w:val="2719A9B7"/>
    <w:rsid w:val="28C4A9FF"/>
    <w:rsid w:val="305B0F4F"/>
    <w:rsid w:val="33F91176"/>
    <w:rsid w:val="3A06F40A"/>
    <w:rsid w:val="3AC3CBB5"/>
    <w:rsid w:val="3BCDD6B6"/>
    <w:rsid w:val="3C45C6CA"/>
    <w:rsid w:val="3DAA4563"/>
    <w:rsid w:val="3EB96BD8"/>
    <w:rsid w:val="41CD5C32"/>
    <w:rsid w:val="41D0EF15"/>
    <w:rsid w:val="4354C0AA"/>
    <w:rsid w:val="43EB7FAE"/>
    <w:rsid w:val="45F5A3F5"/>
    <w:rsid w:val="4733049A"/>
    <w:rsid w:val="48351821"/>
    <w:rsid w:val="485D70D5"/>
    <w:rsid w:val="493004F4"/>
    <w:rsid w:val="4AC82EB5"/>
    <w:rsid w:val="4B15D62C"/>
    <w:rsid w:val="519E379A"/>
    <w:rsid w:val="52181B5C"/>
    <w:rsid w:val="55D705E8"/>
    <w:rsid w:val="580665D0"/>
    <w:rsid w:val="5C0D00E5"/>
    <w:rsid w:val="5C87B957"/>
    <w:rsid w:val="5D7A40A8"/>
    <w:rsid w:val="5E7D2B5E"/>
    <w:rsid w:val="62CA289E"/>
    <w:rsid w:val="648DEB05"/>
    <w:rsid w:val="67DD1D25"/>
    <w:rsid w:val="6CE70C82"/>
    <w:rsid w:val="6D8C4D7B"/>
    <w:rsid w:val="6E336EF2"/>
    <w:rsid w:val="6EFE6A6E"/>
    <w:rsid w:val="6EFEC929"/>
    <w:rsid w:val="744FB06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5AFAC"/>
  <w15:chartTrackingRefBased/>
  <w15:docId w15:val="{3DD7507F-C7F1-4A7B-BC6B-60C660A9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E76"/>
  </w:style>
  <w:style w:type="paragraph" w:styleId="Heading1">
    <w:name w:val="heading 1"/>
    <w:basedOn w:val="Normal"/>
    <w:next w:val="Normal"/>
    <w:link w:val="Heading1Char"/>
    <w:uiPriority w:val="9"/>
    <w:qFormat/>
    <w:rsid w:val="00023631"/>
    <w:pPr>
      <w:keepNext/>
      <w:keepLines/>
      <w:spacing w:before="360" w:after="80"/>
      <w:outlineLvl w:val="0"/>
    </w:pPr>
    <w:rPr>
      <w:rFonts w:asciiTheme="majorHAnsi" w:eastAsiaTheme="majorEastAsia" w:hAnsiTheme="majorHAnsi" w:cstheme="majorBidi"/>
      <w:b/>
      <w:bCs/>
      <w:color w:val="0F4761" w:themeColor="accent1" w:themeShade="BF"/>
      <w:sz w:val="36"/>
      <w:szCs w:val="36"/>
    </w:rPr>
  </w:style>
  <w:style w:type="paragraph" w:styleId="Heading2">
    <w:name w:val="heading 2"/>
    <w:basedOn w:val="Normal"/>
    <w:next w:val="Normal"/>
    <w:link w:val="Heading2Char"/>
    <w:uiPriority w:val="9"/>
    <w:unhideWhenUsed/>
    <w:qFormat/>
    <w:rsid w:val="00247243"/>
    <w:pPr>
      <w:keepNext/>
      <w:keepLines/>
      <w:spacing w:before="240" w:after="80"/>
      <w:outlineLvl w:val="1"/>
    </w:pPr>
    <w:rPr>
      <w:rFonts w:eastAsiaTheme="majorEastAsia" w:cstheme="majorBidi"/>
      <w:b/>
      <w:bCs/>
      <w:sz w:val="28"/>
      <w:szCs w:val="28"/>
    </w:rPr>
  </w:style>
  <w:style w:type="paragraph" w:styleId="Heading3">
    <w:name w:val="heading 3"/>
    <w:basedOn w:val="Normal"/>
    <w:next w:val="Normal"/>
    <w:link w:val="Heading3Char"/>
    <w:uiPriority w:val="9"/>
    <w:unhideWhenUsed/>
    <w:qFormat/>
    <w:rsid w:val="005C411C"/>
    <w:pPr>
      <w:keepNext/>
      <w:keepLines/>
      <w:spacing w:before="160" w:after="80"/>
      <w:outlineLvl w:val="2"/>
    </w:pPr>
    <w:rPr>
      <w:rFonts w:eastAsiaTheme="majorEastAsia" w:cstheme="majorBidi"/>
      <w:b/>
      <w:bCs/>
    </w:rPr>
  </w:style>
  <w:style w:type="paragraph" w:styleId="Heading4">
    <w:name w:val="heading 4"/>
    <w:basedOn w:val="Normal"/>
    <w:next w:val="Normal"/>
    <w:link w:val="Heading4Char"/>
    <w:uiPriority w:val="9"/>
    <w:unhideWhenUsed/>
    <w:qFormat/>
    <w:rsid w:val="00AD36CD"/>
    <w:pPr>
      <w:outlineLvl w:val="3"/>
    </w:pPr>
    <w:rPr>
      <w:b/>
      <w:bCs/>
    </w:rPr>
  </w:style>
  <w:style w:type="paragraph" w:styleId="Heading5">
    <w:name w:val="heading 5"/>
    <w:basedOn w:val="Normal"/>
    <w:next w:val="Normal"/>
    <w:link w:val="Heading5Char"/>
    <w:uiPriority w:val="9"/>
    <w:semiHidden/>
    <w:unhideWhenUsed/>
    <w:qFormat/>
    <w:rsid w:val="00AD36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36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6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6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6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631"/>
    <w:rPr>
      <w:rFonts w:asciiTheme="majorHAnsi" w:eastAsiaTheme="majorEastAsia" w:hAnsiTheme="majorHAnsi" w:cstheme="majorBidi"/>
      <w:b/>
      <w:bCs/>
      <w:color w:val="0F4761" w:themeColor="accent1" w:themeShade="BF"/>
      <w:sz w:val="36"/>
      <w:szCs w:val="36"/>
    </w:rPr>
  </w:style>
  <w:style w:type="character" w:customStyle="1" w:styleId="Heading2Char">
    <w:name w:val="Heading 2 Char"/>
    <w:basedOn w:val="DefaultParagraphFont"/>
    <w:link w:val="Heading2"/>
    <w:uiPriority w:val="9"/>
    <w:rsid w:val="00247243"/>
    <w:rPr>
      <w:rFonts w:eastAsiaTheme="majorEastAsia" w:cstheme="majorBidi"/>
      <w:b/>
      <w:bCs/>
      <w:sz w:val="28"/>
      <w:szCs w:val="28"/>
    </w:rPr>
  </w:style>
  <w:style w:type="character" w:customStyle="1" w:styleId="Heading3Char">
    <w:name w:val="Heading 3 Char"/>
    <w:basedOn w:val="DefaultParagraphFont"/>
    <w:link w:val="Heading3"/>
    <w:uiPriority w:val="9"/>
    <w:rsid w:val="005C411C"/>
    <w:rPr>
      <w:rFonts w:eastAsiaTheme="majorEastAsia" w:cstheme="majorBidi"/>
      <w:b/>
      <w:bCs/>
    </w:rPr>
  </w:style>
  <w:style w:type="character" w:customStyle="1" w:styleId="Heading4Char">
    <w:name w:val="Heading 4 Char"/>
    <w:basedOn w:val="DefaultParagraphFont"/>
    <w:link w:val="Heading4"/>
    <w:uiPriority w:val="9"/>
    <w:rsid w:val="00AD36CD"/>
    <w:rPr>
      <w:b/>
      <w:bCs/>
    </w:rPr>
  </w:style>
  <w:style w:type="character" w:customStyle="1" w:styleId="Heading5Char">
    <w:name w:val="Heading 5 Char"/>
    <w:basedOn w:val="DefaultParagraphFont"/>
    <w:link w:val="Heading5"/>
    <w:uiPriority w:val="9"/>
    <w:semiHidden/>
    <w:rsid w:val="00AD36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36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6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6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6CD"/>
    <w:rPr>
      <w:rFonts w:eastAsiaTheme="majorEastAsia" w:cstheme="majorBidi"/>
      <w:color w:val="272727" w:themeColor="text1" w:themeTint="D8"/>
    </w:rPr>
  </w:style>
  <w:style w:type="paragraph" w:styleId="Title">
    <w:name w:val="Title"/>
    <w:basedOn w:val="Normal"/>
    <w:next w:val="Normal"/>
    <w:link w:val="TitleChar"/>
    <w:uiPriority w:val="10"/>
    <w:qFormat/>
    <w:rsid w:val="00AD36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6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6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6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6CD"/>
    <w:pPr>
      <w:spacing w:before="160"/>
      <w:jc w:val="center"/>
    </w:pPr>
    <w:rPr>
      <w:i/>
      <w:iCs/>
      <w:color w:val="404040" w:themeColor="text1" w:themeTint="BF"/>
    </w:rPr>
  </w:style>
  <w:style w:type="character" w:customStyle="1" w:styleId="QuoteChar">
    <w:name w:val="Quote Char"/>
    <w:basedOn w:val="DefaultParagraphFont"/>
    <w:link w:val="Quote"/>
    <w:uiPriority w:val="29"/>
    <w:rsid w:val="00AD36CD"/>
    <w:rPr>
      <w:i/>
      <w:iCs/>
      <w:color w:val="404040" w:themeColor="text1" w:themeTint="BF"/>
    </w:rPr>
  </w:style>
  <w:style w:type="paragraph" w:styleId="ListParagraph">
    <w:name w:val="List Paragraph"/>
    <w:basedOn w:val="Normal"/>
    <w:uiPriority w:val="34"/>
    <w:qFormat/>
    <w:rsid w:val="00AD36CD"/>
    <w:pPr>
      <w:ind w:left="720"/>
      <w:contextualSpacing/>
    </w:pPr>
  </w:style>
  <w:style w:type="character" w:styleId="IntenseEmphasis">
    <w:name w:val="Intense Emphasis"/>
    <w:basedOn w:val="DefaultParagraphFont"/>
    <w:uiPriority w:val="21"/>
    <w:qFormat/>
    <w:rsid w:val="00AD36CD"/>
    <w:rPr>
      <w:i/>
      <w:iCs/>
      <w:color w:val="0F4761" w:themeColor="accent1" w:themeShade="BF"/>
    </w:rPr>
  </w:style>
  <w:style w:type="paragraph" w:styleId="IntenseQuote">
    <w:name w:val="Intense Quote"/>
    <w:basedOn w:val="Normal"/>
    <w:next w:val="Normal"/>
    <w:link w:val="IntenseQuoteChar"/>
    <w:uiPriority w:val="30"/>
    <w:qFormat/>
    <w:rsid w:val="00AD36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36CD"/>
    <w:rPr>
      <w:i/>
      <w:iCs/>
      <w:color w:val="0F4761" w:themeColor="accent1" w:themeShade="BF"/>
    </w:rPr>
  </w:style>
  <w:style w:type="character" w:styleId="IntenseReference">
    <w:name w:val="Intense Reference"/>
    <w:basedOn w:val="DefaultParagraphFont"/>
    <w:uiPriority w:val="32"/>
    <w:qFormat/>
    <w:rsid w:val="00AD36CD"/>
    <w:rPr>
      <w:b/>
      <w:bCs/>
      <w:smallCaps/>
      <w:color w:val="0F4761" w:themeColor="accent1" w:themeShade="BF"/>
      <w:spacing w:val="5"/>
    </w:rPr>
  </w:style>
  <w:style w:type="paragraph" w:styleId="Header">
    <w:name w:val="header"/>
    <w:basedOn w:val="Normal"/>
    <w:link w:val="HeaderChar"/>
    <w:uiPriority w:val="99"/>
    <w:unhideWhenUsed/>
    <w:rsid w:val="00AD3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36CD"/>
  </w:style>
  <w:style w:type="table" w:styleId="TableGrid">
    <w:name w:val="Table Grid"/>
    <w:basedOn w:val="TableNormal"/>
    <w:uiPriority w:val="39"/>
    <w:rsid w:val="00AF24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623CF"/>
    <w:rPr>
      <w:color w:val="666666"/>
    </w:rPr>
  </w:style>
  <w:style w:type="character" w:styleId="CommentReference">
    <w:name w:val="annotation reference"/>
    <w:basedOn w:val="DefaultParagraphFont"/>
    <w:uiPriority w:val="99"/>
    <w:semiHidden/>
    <w:unhideWhenUsed/>
    <w:rsid w:val="00FE61C1"/>
    <w:rPr>
      <w:sz w:val="16"/>
      <w:szCs w:val="16"/>
    </w:rPr>
  </w:style>
  <w:style w:type="paragraph" w:styleId="Footer">
    <w:name w:val="footer"/>
    <w:basedOn w:val="Normal"/>
    <w:link w:val="FooterChar"/>
    <w:uiPriority w:val="99"/>
    <w:unhideWhenUsed/>
    <w:rsid w:val="00FA4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BCD"/>
  </w:style>
  <w:style w:type="paragraph" w:styleId="CommentText">
    <w:name w:val="annotation text"/>
    <w:basedOn w:val="Normal"/>
    <w:link w:val="CommentTextChar"/>
    <w:uiPriority w:val="99"/>
    <w:unhideWhenUsed/>
    <w:rsid w:val="00FE61C1"/>
    <w:pPr>
      <w:spacing w:line="240" w:lineRule="auto"/>
    </w:pPr>
    <w:rPr>
      <w:sz w:val="20"/>
      <w:szCs w:val="20"/>
    </w:rPr>
  </w:style>
  <w:style w:type="character" w:customStyle="1" w:styleId="CommentTextChar">
    <w:name w:val="Comment Text Char"/>
    <w:basedOn w:val="DefaultParagraphFont"/>
    <w:link w:val="CommentText"/>
    <w:uiPriority w:val="99"/>
    <w:rsid w:val="00FE61C1"/>
    <w:rPr>
      <w:sz w:val="20"/>
      <w:szCs w:val="20"/>
    </w:rPr>
  </w:style>
  <w:style w:type="paragraph" w:styleId="CommentSubject">
    <w:name w:val="annotation subject"/>
    <w:basedOn w:val="CommentText"/>
    <w:next w:val="CommentText"/>
    <w:link w:val="CommentSubjectChar"/>
    <w:uiPriority w:val="99"/>
    <w:semiHidden/>
    <w:unhideWhenUsed/>
    <w:rsid w:val="00FE61C1"/>
    <w:rPr>
      <w:b/>
      <w:bCs/>
    </w:rPr>
  </w:style>
  <w:style w:type="character" w:customStyle="1" w:styleId="CommentSubjectChar">
    <w:name w:val="Comment Subject Char"/>
    <w:basedOn w:val="CommentTextChar"/>
    <w:link w:val="CommentSubject"/>
    <w:uiPriority w:val="99"/>
    <w:semiHidden/>
    <w:rsid w:val="00FE61C1"/>
    <w:rPr>
      <w:b/>
      <w:bCs/>
      <w:sz w:val="20"/>
      <w:szCs w:val="20"/>
    </w:rPr>
  </w:style>
  <w:style w:type="character" w:styleId="Mention">
    <w:name w:val="Mention"/>
    <w:basedOn w:val="DefaultParagraphFont"/>
    <w:uiPriority w:val="99"/>
    <w:unhideWhenUsed/>
    <w:rsid w:val="006865EA"/>
    <w:rPr>
      <w:color w:val="2B579A"/>
      <w:shd w:val="clear" w:color="auto" w:fill="E1DFDD"/>
    </w:rPr>
  </w:style>
  <w:style w:type="character" w:styleId="Hyperlink">
    <w:name w:val="Hyperlink"/>
    <w:basedOn w:val="DefaultParagraphFont"/>
    <w:uiPriority w:val="99"/>
    <w:unhideWhenUsed/>
    <w:rsid w:val="00C61021"/>
    <w:rPr>
      <w:color w:val="467886" w:themeColor="hyperlink"/>
      <w:u w:val="single"/>
    </w:rPr>
  </w:style>
  <w:style w:type="character" w:styleId="UnresolvedMention">
    <w:name w:val="Unresolved Mention"/>
    <w:basedOn w:val="DefaultParagraphFont"/>
    <w:uiPriority w:val="99"/>
    <w:semiHidden/>
    <w:unhideWhenUsed/>
    <w:rsid w:val="00C610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sbc.vic.gov.au/lawyers/practising-law/conflicts-interes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lsbc.vic.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andaPa\OneDrive%20-%20Victorian%20Legal%20Services%20Board%20and%20Commissioner\Documents\Custom%20Office%20Templates\Ama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1486AD5218EF14BA4C29BB2C6C1E568" ma:contentTypeVersion="37" ma:contentTypeDescription="Create a new document." ma:contentTypeScope="" ma:versionID="d5bc0a0c11d3344b951072b5844c7585">
  <xsd:schema xmlns:xsd="http://www.w3.org/2001/XMLSchema" xmlns:xs="http://www.w3.org/2001/XMLSchema" xmlns:p="http://schemas.microsoft.com/office/2006/metadata/properties" xmlns:ns1="http://schemas.microsoft.com/sharepoint/v3" xmlns:ns2="bef0b6da-4ad9-4c44-83c2-93d41ee84848" xmlns:ns3="86b2beb4-71ef-49fa-b84c-771b72b2a3ea" xmlns:ns4="f8c104ac-05b8-495a-ab8a-7fbe53a79cf3" xmlns:ns5="http://schemas.microsoft.com/sharepoint/v4" targetNamespace="http://schemas.microsoft.com/office/2006/metadata/properties" ma:root="true" ma:fieldsID="716e2b978d1e9d0a2c64c079c94cf918" ns1:_="" ns2:_="" ns3:_="" ns4:_="" ns5:_="">
    <xsd:import namespace="http://schemas.microsoft.com/sharepoint/v3"/>
    <xsd:import namespace="bef0b6da-4ad9-4c44-83c2-93d41ee84848"/>
    <xsd:import namespace="86b2beb4-71ef-49fa-b84c-771b72b2a3ea"/>
    <xsd:import namespace="f8c104ac-05b8-495a-ab8a-7fbe53a79cf3"/>
    <xsd:import namespace="http://schemas.microsoft.com/sharepoint/v4"/>
    <xsd:element name="properties">
      <xsd:complexType>
        <xsd:sequence>
          <xsd:element name="documentManagement">
            <xsd:complexType>
              <xsd:all>
                <xsd:element ref="ns2:Hard_x0020_Copy_x003f_" minOccurs="0"/>
                <xsd:element ref="ns2:Approved_x0020_On" minOccurs="0"/>
                <xsd:element ref="ns2:Approved_x0020_By" minOccurs="0"/>
                <xsd:element ref="ns2:Record_x0020_Status"/>
                <xsd:element ref="ns2:Date_x0020_Closed" minOccurs="0"/>
                <xsd:element ref="ns2:MediaServiceMetadata" minOccurs="0"/>
                <xsd:element ref="ns2:MediaServiceFastMetadata" minOccurs="0"/>
                <xsd:element ref="ns2:MediaServiceSearchProperties" minOccurs="0"/>
                <xsd:element ref="ns2:MediaServiceObjectDetectorVersions" minOccurs="0"/>
                <xsd:element ref="ns2:Active_x002f_Closed_x0020_" minOccurs="0"/>
                <xsd:element ref="ns2:Notes" minOccurs="0"/>
                <xsd:element ref="ns3:_dlc_DocId" minOccurs="0"/>
                <xsd:element ref="ns3:_dlc_DocIdUrl" minOccurs="0"/>
                <xsd:element ref="ns3:_dlc_DocIdPersistId" minOccurs="0"/>
                <xsd:element ref="ns3:i0f84bba906045b4af568ee102a52dcb" minOccurs="0"/>
                <xsd:element ref="ns3:TaxCatchAll" minOccurs="0"/>
                <xsd:element ref="ns2:Approvers" minOccurs="0"/>
                <xsd:element ref="ns2:Delegates" minOccurs="0"/>
                <xsd:element ref="ns2:Requestors" minOccurs="0"/>
                <xsd:element ref="ns2:RequestDate" minOccurs="0"/>
                <xsd:element ref="ns2:DueDate" minOccurs="0"/>
                <xsd:element ref="ns2:CompletionDate" minOccurs="0"/>
                <xsd:element ref="ns2:Comments" minOccurs="0"/>
                <xsd:element ref="ns2:CommentHistory" minOccurs="0"/>
                <xsd:element ref="ns2:ApprovalOutcome" minOccurs="0"/>
                <xsd:element ref="ns2:ApprovalHistory" minOccurs="0"/>
                <xsd:element ref="ns2:RequestHistory" minOccurs="0"/>
                <xsd:element ref="ns2:RequestComments" minOccurs="0"/>
                <xsd:element ref="ns4:Record_x0020_Number" minOccurs="0"/>
                <xsd:element ref="ns4:Container" minOccurs="0"/>
                <xsd:element ref="ns4:CM_x0020_Act_x002c__x0020_Rules_x0020_or_x0020_Regulation" minOccurs="0"/>
                <xsd:element ref="ns4:Advice_x0020_from_x0020_Barrister" minOccurs="0"/>
                <xsd:element ref="ns4:CM_x0020_Legal_x0020_Advice_x0020_Date_x0020_Received" minOccurs="0"/>
                <xsd:element ref="ns4:CM_x0020_Name_x0020_of_x0020_Practice_x0020_or_x0020_Barrister" minOccurs="0"/>
                <xsd:element ref="ns4:CM_x0020_Section_x002c__x0020_Reg_x0020_or_x0020_Rule_x0020_No" minOccurs="0"/>
                <xsd:element ref="ns4:CM_x0020_Short_x0020_Summary_x0020_of_x0020_Legal_x0020_Advice" minOccurs="0"/>
                <xsd:element ref="ns4:CM_x0020_Request_x0020_for_x0020_Advice_x0020_Document" minOccurs="0"/>
                <xsd:element ref="ns5:IconOverlay" minOccurs="0"/>
                <xsd:element ref="ns1:_vti_ItemDeclaredRecord" minOccurs="0"/>
                <xsd:element ref="ns1:_vti_ItemHoldRecordStatu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47" nillable="true" ma:displayName="Declared Record" ma:hidden="true" ma:internalName="_vti_ItemDeclaredRecord" ma:readOnly="true">
      <xsd:simpleType>
        <xsd:restriction base="dms:DateTime"/>
      </xsd:simpleType>
    </xsd:element>
    <xsd:element name="_vti_ItemHoldRecordStatus" ma:index="48"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f0b6da-4ad9-4c44-83c2-93d41ee84848" elementFormDefault="qualified">
    <xsd:import namespace="http://schemas.microsoft.com/office/2006/documentManagement/types"/>
    <xsd:import namespace="http://schemas.microsoft.com/office/infopath/2007/PartnerControls"/>
    <xsd:element name="Hard_x0020_Copy_x003f_" ma:index="8" nillable="true" ma:displayName="Hard Copy?" ma:default="0" ma:description="Did this document originate as a hard copy?" ma:internalName="Hard_x0020_Copy_x003F_">
      <xsd:simpleType>
        <xsd:restriction base="dms:Boolean"/>
      </xsd:simpleType>
    </xsd:element>
    <xsd:element name="Approved_x0020_On" ma:index="9" nillable="true" ma:displayName="Approved On" ma:default="" ma:description="Date document was approved" ma:format="DateOnly" ma:internalName="Approved_x0020_On">
      <xsd:simpleType>
        <xsd:restriction base="dms:DateTime"/>
      </xsd:simpleType>
    </xsd:element>
    <xsd:element name="Approved_x0020_By" ma:index="10" nillable="true" ma:displayName="Approved_By" ma:description="Who gave the approval" ma:list="UserInfo" ma:SharePointGroup="0" ma:internalName="Approved_x0020_By"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cord_x0020_Status" ma:index="11" ma:displayName="Record Status" ma:default="Working" ma:description="Change to Final to Declare a Record" ma:format="Dropdown" ma:internalName="Record_x0020_Status">
      <xsd:simpleType>
        <xsd:restriction base="dms:Choice">
          <xsd:enumeration value="Working"/>
          <xsd:enumeration value="Final"/>
        </xsd:restriction>
      </xsd:simpleType>
    </xsd:element>
    <xsd:element name="Date_x0020_Closed" ma:index="12" nillable="true" ma:displayName="Date Closed" ma:default="" ma:description="Date activities ceased, usually applied at folder level" ma:format="DateOnly" ma:internalName="Date_x0020_Closed">
      <xsd:simpleType>
        <xsd:restriction base="dms:DateTime"/>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Active_x002f_Closed_x0020_" ma:index="17" nillable="true" ma:displayName="Active/Closed" ma:default="Active" ma:description="This column describes whether the file is active and in use or closed and no longer in use. It does not the ability to add documents to a folder." ma:format="Dropdown" ma:internalName="Active_x002F_Closed_x0020_">
      <xsd:simpleType>
        <xsd:restriction base="dms:Choice">
          <xsd:enumeration value="Active"/>
          <xsd:enumeration value="Closed"/>
          <xsd:enumeration value="Open"/>
        </xsd:restriction>
      </xsd:simpleType>
    </xsd:element>
    <xsd:element name="Notes" ma:index="18" nillable="true" ma:displayName="Notes" ma:format="Dropdown" ma:internalName="Notes">
      <xsd:simpleType>
        <xsd:restriction base="dms:Note"/>
      </xsd:simpleType>
    </xsd:element>
    <xsd:element name="Approvers" ma:index="25" nillable="true" ma:displayName="Approvers" ma:internalName="Approv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legates" ma:index="26" nillable="true" ma:displayName="Substitute Approver" ma:internalName="Delegate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uestors" ma:index="27" nillable="true" ma:displayName="Requestors" ma:internalName="Requesto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uestDate" ma:index="28" nillable="true" ma:displayName="Request Date" ma:format="DateOnly" ma:internalName="RequestDate">
      <xsd:simpleType>
        <xsd:restriction base="dms:DateTime"/>
      </xsd:simpleType>
    </xsd:element>
    <xsd:element name="DueDate" ma:index="29" nillable="true" ma:displayName="Due Date" ma:format="DateOnly" ma:internalName="DueDate">
      <xsd:simpleType>
        <xsd:restriction base="dms:DateTime"/>
      </xsd:simpleType>
    </xsd:element>
    <xsd:element name="CompletionDate" ma:index="30" nillable="true" ma:displayName="Completion Date" ma:format="DateOnly" ma:internalName="CompletionDate">
      <xsd:simpleType>
        <xsd:restriction base="dms:DateTime"/>
      </xsd:simpleType>
    </xsd:element>
    <xsd:element name="Comments" ma:index="31" nillable="true" ma:displayName="Comments" ma:internalName="Comments">
      <xsd:simpleType>
        <xsd:restriction base="dms:Note"/>
      </xsd:simpleType>
    </xsd:element>
    <xsd:element name="CommentHistory" ma:index="32" nillable="true" ma:displayName="Comment History" ma:internalName="CommentHistory">
      <xsd:simpleType>
        <xsd:restriction base="dms:Note"/>
      </xsd:simpleType>
    </xsd:element>
    <xsd:element name="ApprovalOutcome" ma:index="33" nillable="true" ma:displayName="Sign Off Status" ma:internalName="ApprovalOutcome">
      <xsd:simpleType>
        <xsd:restriction base="dms:Choice">
          <xsd:enumeration value="Approved"/>
          <xsd:enumeration value="Rejected"/>
          <xsd:enumeration value="Pending"/>
          <xsd:enumeration value="Cancelled"/>
        </xsd:restriction>
      </xsd:simpleType>
    </xsd:element>
    <xsd:element name="ApprovalHistory" ma:index="34" nillable="true" ma:displayName="Approval History" ma:internalName="ApprovalHistory">
      <xsd:simpleType>
        <xsd:restriction base="dms:Note"/>
      </xsd:simpleType>
    </xsd:element>
    <xsd:element name="RequestHistory" ma:index="35" nillable="true" ma:displayName="Request History" ma:internalName="RequestHistory">
      <xsd:simpleType>
        <xsd:restriction base="dms:Note"/>
      </xsd:simpleType>
    </xsd:element>
    <xsd:element name="RequestComments" ma:index="36" nillable="true" ma:displayName="Request Comments" ma:internalName="RequestComments">
      <xsd:simpleType>
        <xsd:restriction base="dms:Note"/>
      </xsd:simpleType>
    </xsd:element>
    <xsd:element name="MediaServiceDateTaken" ma:index="49" nillable="true" ma:displayName="MediaServiceDateTaken" ma:hidden="true" ma:indexed="true" ma:internalName="MediaServiceDateTaken" ma:readOnly="true">
      <xsd:simpleType>
        <xsd:restriction base="dms:Text"/>
      </xsd:simpleType>
    </xsd:element>
    <xsd:element name="lcf76f155ced4ddcb4097134ff3c332f" ma:index="51" nillable="true" ma:taxonomy="true" ma:internalName="lcf76f155ced4ddcb4097134ff3c332f" ma:taxonomyFieldName="MediaServiceImageTags" ma:displayName="Image Tags" ma:readOnly="false" ma:fieldId="{5cf76f15-5ced-4ddc-b409-7134ff3c332f}" ma:taxonomyMulti="true" ma:sspId="34fae15e-107e-42d1-9d09-e2089e0277f0" ma:termSetId="09814cd3-568e-fe90-9814-8d621ff8fb84" ma:anchorId="fba54fb3-c3e1-fe81-a776-ca4b69148c4d" ma:open="true" ma:isKeyword="false">
      <xsd:complexType>
        <xsd:sequence>
          <xsd:element ref="pc:Terms" minOccurs="0" maxOccurs="1"/>
        </xsd:sequence>
      </xsd:complexType>
    </xsd:element>
    <xsd:element name="MediaServiceOCR" ma:index="52" nillable="true" ma:displayName="Extracted Text" ma:internalName="MediaServiceOCR" ma:readOnly="true">
      <xsd:simpleType>
        <xsd:restriction base="dms:Note">
          <xsd:maxLength value="255"/>
        </xsd:restriction>
      </xsd:simpleType>
    </xsd:element>
    <xsd:element name="MediaServiceGenerationTime" ma:index="53" nillable="true" ma:displayName="MediaServiceGenerationTime" ma:hidden="true" ma:internalName="MediaServiceGenerationTime" ma:readOnly="true">
      <xsd:simpleType>
        <xsd:restriction base="dms:Text"/>
      </xsd:simpleType>
    </xsd:element>
    <xsd:element name="MediaServiceEventHashCode" ma:index="54" nillable="true" ma:displayName="MediaServiceEventHashCode" ma:hidden="true" ma:internalName="MediaServiceEventHashCode" ma:readOnly="true">
      <xsd:simpleType>
        <xsd:restriction base="dms:Text"/>
      </xsd:simpleType>
    </xsd:element>
    <xsd:element name="MediaLengthInSeconds" ma:index="5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6b2beb4-71ef-49fa-b84c-771b72b2a3ea"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i0f84bba906045b4af568ee102a52dcb" ma:index="23" nillable="true" ma:taxonomy="true" ma:internalName="i0f84bba906045b4af568ee102a52dcb" ma:taxonomyFieldName="RevIMBCS" ma:displayName="BCS" ma:indexed="true" ma:default="1;#Operational Activities|46c23737-db76-4a1e-8e1b-e47a4da3a9f0" ma:fieldId="{20f84bba-9060-45b4-af56-8ee102a52dcb}" ma:sspId="34fae15e-107e-42d1-9d09-e2089e0277f0" ma:termSetId="59fd5e5a-670e-4bb1-80c5-73b3d55d7517" ma:anchorId="00000000-0000-0000-0000-000000000000" ma:open="false" ma:isKeyword="false">
      <xsd:complexType>
        <xsd:sequence>
          <xsd:element ref="pc:Terms" minOccurs="0" maxOccurs="1"/>
        </xsd:sequence>
      </xsd:complexType>
    </xsd:element>
    <xsd:element name="TaxCatchAll" ma:index="24" nillable="true" ma:displayName="Taxonomy Catch All Column" ma:hidden="true" ma:list="{32c2c17a-0257-4817-87f8-883aed387e40}" ma:internalName="TaxCatchAll" ma:showField="CatchAllData" ma:web="86b2beb4-71ef-49fa-b84c-771b72b2a3e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8c104ac-05b8-495a-ab8a-7fbe53a79cf3" elementFormDefault="qualified">
    <xsd:import namespace="http://schemas.microsoft.com/office/2006/documentManagement/types"/>
    <xsd:import namespace="http://schemas.microsoft.com/office/infopath/2007/PartnerControls"/>
    <xsd:element name="Record_x0020_Number" ma:index="37" nillable="true" ma:displayName="Record Number" ma:description="" ma:internalName="Record_x0020_Number">
      <xsd:simpleType>
        <xsd:restriction base="dms:Text">
          <xsd:maxLength value="255"/>
        </xsd:restriction>
      </xsd:simpleType>
    </xsd:element>
    <xsd:element name="Container" ma:index="38" nillable="true" ma:displayName="Container" ma:description="" ma:internalName="Container">
      <xsd:simpleType>
        <xsd:restriction base="dms:Note"/>
      </xsd:simpleType>
    </xsd:element>
    <xsd:element name="CM_x0020_Act_x002c__x0020_Rules_x0020_or_x0020_Regulation" ma:index="39" nillable="true" ma:displayName="CM Act, Rules or Regulation" ma:description="" ma:internalName="CM_x0020_Act_x002c__x0020_Rules_x0020_or_x0020_Regulation">
      <xsd:simpleType>
        <xsd:restriction base="dms:Text">
          <xsd:maxLength value="255"/>
        </xsd:restriction>
      </xsd:simpleType>
    </xsd:element>
    <xsd:element name="Advice_x0020_from_x0020_Barrister" ma:index="40" nillable="true" ma:displayName="Advice from Barrister" ma:description="" ma:internalName="Advice_x0020_from_x0020_Barrister">
      <xsd:simpleType>
        <xsd:restriction base="dms:Boolean"/>
      </xsd:simpleType>
    </xsd:element>
    <xsd:element name="CM_x0020_Legal_x0020_Advice_x0020_Date_x0020_Received" ma:index="41" nillable="true" ma:displayName="CM Legal Advice Date Received" ma:default="" ma:description="" ma:format="DateOnly" ma:internalName="CM_x0020_Legal_x0020_Advice_x0020_Date_x0020_Received">
      <xsd:simpleType>
        <xsd:restriction base="dms:DateTime"/>
      </xsd:simpleType>
    </xsd:element>
    <xsd:element name="CM_x0020_Name_x0020_of_x0020_Practice_x0020_or_x0020_Barrister" ma:index="42" nillable="true" ma:displayName="CM Name of Practice or Barrister" ma:description="" ma:internalName="CM_x0020_Name_x0020_of_x0020_Practice_x0020_or_x0020_Barrister">
      <xsd:simpleType>
        <xsd:restriction base="dms:Text">
          <xsd:maxLength value="255"/>
        </xsd:restriction>
      </xsd:simpleType>
    </xsd:element>
    <xsd:element name="CM_x0020_Section_x002c__x0020_Reg_x0020_or_x0020_Rule_x0020_No" ma:index="43" nillable="true" ma:displayName="CM Section, Reg or Rule No" ma:description="" ma:internalName="CM_x0020_Section_x002c__x0020_Reg_x0020_or_x0020_Rule_x0020_No">
      <xsd:simpleType>
        <xsd:restriction base="dms:Text">
          <xsd:maxLength value="255"/>
        </xsd:restriction>
      </xsd:simpleType>
    </xsd:element>
    <xsd:element name="CM_x0020_Short_x0020_Summary_x0020_of_x0020_Legal_x0020_Advice" ma:index="44" nillable="true" ma:displayName="CM Short Summary of Legal Advice" ma:description="" ma:internalName="CM_x0020_Short_x0020_Summary_x0020_of_x0020_Legal_x0020_Advice">
      <xsd:simpleType>
        <xsd:restriction base="dms:Note"/>
      </xsd:simpleType>
    </xsd:element>
    <xsd:element name="CM_x0020_Request_x0020_for_x0020_Advice_x0020_Document" ma:index="45" nillable="true" ma:displayName="CM Request for Advice Document" ma:description="" ma:internalName="CM_x0020_Request_x0020_for_x0020_Advice_x0020_Docu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34fae15e-107e-42d1-9d09-e2089e0277f0" ContentTypeId="0x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86b2beb4-71ef-49fa-b84c-771b72b2a3ea">
      <Value>1</Value>
    </TaxCatchAll>
    <i0f84bba906045b4af568ee102a52dcb xmlns="86b2beb4-71ef-49fa-b84c-771b72b2a3ea">
      <Terms xmlns="http://schemas.microsoft.com/office/infopath/2007/PartnerControls">
        <TermInfo xmlns="http://schemas.microsoft.com/office/infopath/2007/PartnerControls">
          <TermName xmlns="http://schemas.microsoft.com/office/infopath/2007/PartnerControls">Operational Activities</TermName>
          <TermId xmlns="http://schemas.microsoft.com/office/infopath/2007/PartnerControls">46c23737-db76-4a1e-8e1b-e47a4da3a9f0</TermId>
        </TermInfo>
      </Terms>
    </i0f84bba906045b4af568ee102a52dcb>
    <Active_x002f_Closed_x0020_ xmlns="bef0b6da-4ad9-4c44-83c2-93d41ee84848">Active</Active_x002f_Closed_x0020_>
    <ApprovalHistory xmlns="bef0b6da-4ad9-4c44-83c2-93d41ee84848" xsi:nil="true"/>
    <ApprovalOutcome xmlns="bef0b6da-4ad9-4c44-83c2-93d41ee84848" xsi:nil="true"/>
    <Approved_x0020_By xmlns="bef0b6da-4ad9-4c44-83c2-93d41ee84848">
      <UserInfo>
        <DisplayName/>
        <AccountId xsi:nil="true"/>
        <AccountType/>
      </UserInfo>
    </Approved_x0020_By>
    <Approved_x0020_On xmlns="bef0b6da-4ad9-4c44-83c2-93d41ee84848" xsi:nil="true"/>
    <Approvers xmlns="bef0b6da-4ad9-4c44-83c2-93d41ee84848">
      <UserInfo>
        <DisplayName/>
        <AccountId xsi:nil="true"/>
        <AccountType/>
      </UserInfo>
    </Approvers>
    <CommentHistory xmlns="bef0b6da-4ad9-4c44-83c2-93d41ee84848" xsi:nil="true"/>
    <Comments xmlns="bef0b6da-4ad9-4c44-83c2-93d41ee84848" xsi:nil="true"/>
    <CompletionDate xmlns="bef0b6da-4ad9-4c44-83c2-93d41ee84848" xsi:nil="true"/>
    <Date_x0020_Closed xmlns="bef0b6da-4ad9-4c44-83c2-93d41ee84848" xsi:nil="true"/>
    <Delegates xmlns="bef0b6da-4ad9-4c44-83c2-93d41ee84848">
      <UserInfo>
        <DisplayName/>
        <AccountId xsi:nil="true"/>
        <AccountType/>
      </UserInfo>
    </Delegates>
    <DueDate xmlns="bef0b6da-4ad9-4c44-83c2-93d41ee84848" xsi:nil="true"/>
    <Hard_x0020_Copy_x003f_ xmlns="bef0b6da-4ad9-4c44-83c2-93d41ee84848">false</Hard_x0020_Copy_x003f_>
    <Notes xmlns="bef0b6da-4ad9-4c44-83c2-93d41ee84848" xsi:nil="true"/>
    <Record_x0020_Status xmlns="bef0b6da-4ad9-4c44-83c2-93d41ee84848">Working</Record_x0020_Status>
    <RequestComments xmlns="bef0b6da-4ad9-4c44-83c2-93d41ee84848" xsi:nil="true"/>
    <RequestDate xmlns="bef0b6da-4ad9-4c44-83c2-93d41ee84848" xsi:nil="true"/>
    <RequestHistory xmlns="bef0b6da-4ad9-4c44-83c2-93d41ee84848" xsi:nil="true"/>
    <Requestors xmlns="bef0b6da-4ad9-4c44-83c2-93d41ee84848">
      <UserInfo>
        <DisplayName/>
        <AccountId xsi:nil="true"/>
        <AccountType/>
      </UserInfo>
    </Requestors>
    <lcf76f155ced4ddcb4097134ff3c332f xmlns="bef0b6da-4ad9-4c44-83c2-93d41ee84848">
      <Terms xmlns="http://schemas.microsoft.com/office/infopath/2007/PartnerControls"/>
    </lcf76f155ced4ddcb4097134ff3c332f>
    <Advice_x0020_from_x0020_Barrister xmlns="f8c104ac-05b8-495a-ab8a-7fbe53a79cf3" xsi:nil="true"/>
    <CM_x0020_Act_x002c__x0020_Rules_x0020_or_x0020_Regulation xmlns="f8c104ac-05b8-495a-ab8a-7fbe53a79cf3" xsi:nil="true"/>
    <CM_x0020_Legal_x0020_Advice_x0020_Date_x0020_Received xmlns="f8c104ac-05b8-495a-ab8a-7fbe53a79cf3" xsi:nil="true"/>
    <CM_x0020_Name_x0020_of_x0020_Practice_x0020_or_x0020_Barrister xmlns="f8c104ac-05b8-495a-ab8a-7fbe53a79cf3" xsi:nil="true"/>
    <CM_x0020_Request_x0020_for_x0020_Advice_x0020_Document xmlns="f8c104ac-05b8-495a-ab8a-7fbe53a79cf3" xsi:nil="true"/>
    <CM_x0020_Section_x002c__x0020_Reg_x0020_or_x0020_Rule_x0020_No xmlns="f8c104ac-05b8-495a-ab8a-7fbe53a79cf3" xsi:nil="true"/>
    <CM_x0020_Short_x0020_Summary_x0020_of_x0020_Legal_x0020_Advice xmlns="f8c104ac-05b8-495a-ab8a-7fbe53a79cf3" xsi:nil="true"/>
    <Container xmlns="f8c104ac-05b8-495a-ab8a-7fbe53a79cf3" xsi:nil="true"/>
    <Record_x0020_Number xmlns="f8c104ac-05b8-495a-ab8a-7fbe53a79cf3" xsi:nil="true"/>
    <IconOverlay xmlns="http://schemas.microsoft.com/sharepoint/v4" xsi:nil="true"/>
    <_dlc_DocId xmlns="86b2beb4-71ef-49fa-b84c-771b72b2a3ea">EDOC-1437765356-621</_dlc_DocId>
    <_dlc_DocIdUrl xmlns="86b2beb4-71ef-49fa-b84c-771b72b2a3ea">
      <Url>https://lsbcvicgovau.sharepoint.com/sites/EDOC-StrategicComms/_layouts/15/DocIdRedir.aspx?ID=EDOC-1437765356-621</Url>
      <Description>EDOC-1437765356-621</Description>
    </_dlc_DocIdUrl>
  </documentManagement>
</p:properties>
</file>

<file path=customXml/itemProps1.xml><?xml version="1.0" encoding="utf-8"?>
<ds:datastoreItem xmlns:ds="http://schemas.openxmlformats.org/officeDocument/2006/customXml" ds:itemID="{3AB60078-1B0D-4061-B32B-C4BF71B6BDA8}">
  <ds:schemaRefs>
    <ds:schemaRef ds:uri="http://schemas.microsoft.com/sharepoint/events"/>
  </ds:schemaRefs>
</ds:datastoreItem>
</file>

<file path=customXml/itemProps2.xml><?xml version="1.0" encoding="utf-8"?>
<ds:datastoreItem xmlns:ds="http://schemas.openxmlformats.org/officeDocument/2006/customXml" ds:itemID="{3603957C-AF41-475D-BB19-5A3CED73C2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f0b6da-4ad9-4c44-83c2-93d41ee84848"/>
    <ds:schemaRef ds:uri="86b2beb4-71ef-49fa-b84c-771b72b2a3ea"/>
    <ds:schemaRef ds:uri="f8c104ac-05b8-495a-ab8a-7fbe53a79cf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D9BC18-33BE-4687-A4A2-A5C293684293}">
  <ds:schemaRefs>
    <ds:schemaRef ds:uri="Microsoft.SharePoint.Taxonomy.ContentTypeSync"/>
  </ds:schemaRefs>
</ds:datastoreItem>
</file>

<file path=customXml/itemProps4.xml><?xml version="1.0" encoding="utf-8"?>
<ds:datastoreItem xmlns:ds="http://schemas.openxmlformats.org/officeDocument/2006/customXml" ds:itemID="{8E4DB665-C1F3-486E-B4E2-E198B990C0F7}">
  <ds:schemaRefs>
    <ds:schemaRef ds:uri="http://schemas.microsoft.com/sharepoint/v3/contenttype/forms"/>
  </ds:schemaRefs>
</ds:datastoreItem>
</file>

<file path=customXml/itemProps5.xml><?xml version="1.0" encoding="utf-8"?>
<ds:datastoreItem xmlns:ds="http://schemas.openxmlformats.org/officeDocument/2006/customXml" ds:itemID="{8B4B9AD9-D728-412F-9AB7-EB75349A293D}">
  <ds:schemaRefs>
    <ds:schemaRef ds:uri="http://schemas.microsoft.com/office/2006/metadata/properties"/>
    <ds:schemaRef ds:uri="http://schemas.microsoft.com/office/infopath/2007/PartnerControls"/>
    <ds:schemaRef ds:uri="86b2beb4-71ef-49fa-b84c-771b72b2a3ea"/>
    <ds:schemaRef ds:uri="bef0b6da-4ad9-4c44-83c2-93d41ee84848"/>
    <ds:schemaRef ds:uri="f8c104ac-05b8-495a-ab8a-7fbe53a79cf3"/>
    <ds:schemaRef ds:uri="http://schemas.microsoft.com/sharepoint/v4"/>
  </ds:schemaRefs>
</ds:datastoreItem>
</file>

<file path=docMetadata/LabelInfo.xml><?xml version="1.0" encoding="utf-8"?>
<clbl:labelList xmlns:clbl="http://schemas.microsoft.com/office/2020/mipLabelMetadata">
  <clbl:label id="{d4aa6e82-05b8-4e95-9982-ec824d4097a5}" enabled="1" method="Privileged" siteId="{942fa897-dc9a-4b67-b4c5-06cb853aed1d}" contentBits="1" removed="0"/>
</clbl:labelList>
</file>

<file path=docProps/app.xml><?xml version="1.0" encoding="utf-8"?>
<Properties xmlns="http://schemas.openxmlformats.org/officeDocument/2006/extended-properties" xmlns:vt="http://schemas.openxmlformats.org/officeDocument/2006/docPropsVTypes">
  <Template>Amanda template</Template>
  <TotalTime>11</TotalTime>
  <Pages>3</Pages>
  <Words>1001</Words>
  <Characters>4968</Characters>
  <Application>Microsoft Office Word</Application>
  <DocSecurity>0</DocSecurity>
  <Lines>95</Lines>
  <Paragraphs>54</Paragraphs>
  <ScaleCrop>false</ScaleCrop>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Paul</dc:creator>
  <cp:keywords/>
  <dc:description/>
  <cp:lastModifiedBy>Amanda Paul</cp:lastModifiedBy>
  <cp:revision>47</cp:revision>
  <dcterms:created xsi:type="dcterms:W3CDTF">2026-10-15T22:39:00Z</dcterms:created>
  <dcterms:modified xsi:type="dcterms:W3CDTF">2026-11-05T23:53:00Z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22ba24ef,6d477412,a34cd1b</vt:lpwstr>
  </property>
  <property fmtid="{D5CDD505-2E9C-101B-9397-08002B2CF9AE}" pid="3" name="ClassificationContentMarkingHeaderFontProps">
    <vt:lpwstr>#ff0000,10,Aptos</vt:lpwstr>
  </property>
  <property fmtid="{D5CDD505-2E9C-101B-9397-08002B2CF9AE}" pid="4" name="ClassificationContentMarkingHeaderText">
    <vt:lpwstr>OFFICIAL</vt:lpwstr>
  </property>
  <property fmtid="{D5CDD505-2E9C-101B-9397-08002B2CF9AE}" pid="5" name="MSIP_Label_d4aa6e82-05b8-4e95-9982-ec824d4097a5_Enabled">
    <vt:lpwstr>true</vt:lpwstr>
  </property>
  <property fmtid="{D5CDD505-2E9C-101B-9397-08002B2CF9AE}" pid="6" name="MSIP_Label_d4aa6e82-05b8-4e95-9982-ec824d4097a5_SetDate">
    <vt:lpwstr>2026-03-17T02:55:09Z</vt:lpwstr>
  </property>
  <property fmtid="{D5CDD505-2E9C-101B-9397-08002B2CF9AE}" pid="7" name="MSIP_Label_d4aa6e82-05b8-4e95-9982-ec824d4097a5_Method">
    <vt:lpwstr>Privileged</vt:lpwstr>
  </property>
  <property fmtid="{D5CDD505-2E9C-101B-9397-08002B2CF9AE}" pid="8" name="MSIP_Label_d4aa6e82-05b8-4e95-9982-ec824d4097a5_Name">
    <vt:lpwstr>OFFICIAL</vt:lpwstr>
  </property>
  <property fmtid="{D5CDD505-2E9C-101B-9397-08002B2CF9AE}" pid="9" name="MSIP_Label_d4aa6e82-05b8-4e95-9982-ec824d4097a5_SiteId">
    <vt:lpwstr>942fa897-dc9a-4b67-b4c5-06cb853aed1d</vt:lpwstr>
  </property>
  <property fmtid="{D5CDD505-2E9C-101B-9397-08002B2CF9AE}" pid="10" name="MSIP_Label_d4aa6e82-05b8-4e95-9982-ec824d4097a5_ActionId">
    <vt:lpwstr>ecc37486-5ce1-42c6-81dd-1d99e497a76b</vt:lpwstr>
  </property>
  <property fmtid="{D5CDD505-2E9C-101B-9397-08002B2CF9AE}" pid="11" name="MSIP_Label_d4aa6e82-05b8-4e95-9982-ec824d4097a5_ContentBits">
    <vt:lpwstr>1</vt:lpwstr>
  </property>
  <property fmtid="{D5CDD505-2E9C-101B-9397-08002B2CF9AE}" pid="12" name="MSIP_Label_d4aa6e82-05b8-4e95-9982-ec824d4097a5_Tag">
    <vt:lpwstr>10, 0, 1, 1</vt:lpwstr>
  </property>
  <property fmtid="{D5CDD505-2E9C-101B-9397-08002B2CF9AE}" pid="13" name="ContentTypeId">
    <vt:lpwstr>0x010100E1486AD5218EF14BA4C29BB2C6C1E568</vt:lpwstr>
  </property>
  <property fmtid="{D5CDD505-2E9C-101B-9397-08002B2CF9AE}" pid="14" name="MediaServiceImageTags">
    <vt:lpwstr/>
  </property>
  <property fmtid="{D5CDD505-2E9C-101B-9397-08002B2CF9AE}" pid="15" name="RevIMBCS">
    <vt:lpwstr>1;#Operational Activities|46c23737-db76-4a1e-8e1b-e47a4da3a9f0</vt:lpwstr>
  </property>
  <property fmtid="{D5CDD505-2E9C-101B-9397-08002B2CF9AE}" pid="16" name="Active/Closed">
    <vt:lpwstr>Active</vt:lpwstr>
  </property>
  <property fmtid="{D5CDD505-2E9C-101B-9397-08002B2CF9AE}" pid="17" name="_dlc_DocIdItemGuid">
    <vt:lpwstr>cbe09162-37a6-43b9-aa0b-114763b91b1f</vt:lpwstr>
  </property>
  <property fmtid="{D5CDD505-2E9C-101B-9397-08002B2CF9AE}" pid="18" name="docLang">
    <vt:lpwstr>en</vt:lpwstr>
  </property>
</Properties>
</file>